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A179B" w14:textId="2C7DA799" w:rsidR="006228FB" w:rsidRPr="00593C88" w:rsidRDefault="00593C88">
      <w:pPr>
        <w:rPr>
          <w:rFonts w:asciiTheme="majorHAnsi" w:hAnsiTheme="majorHAnsi" w:cstheme="majorHAnsi"/>
          <w:b/>
          <w:bCs/>
        </w:rPr>
      </w:pPr>
      <w:r w:rsidRPr="00593C88">
        <w:rPr>
          <w:rFonts w:asciiTheme="majorHAnsi" w:hAnsiTheme="majorHAnsi" w:cstheme="majorHAnsi"/>
          <w:b/>
          <w:bCs/>
        </w:rPr>
        <w:t>Semester 1 Examination Revision</w:t>
      </w:r>
    </w:p>
    <w:p w14:paraId="6B935AF7" w14:textId="64B87F87" w:rsidR="00593C88" w:rsidRPr="00593C88" w:rsidRDefault="00593C88">
      <w:pPr>
        <w:rPr>
          <w:rFonts w:asciiTheme="majorHAnsi" w:hAnsiTheme="majorHAnsi" w:cstheme="majorHAnsi"/>
        </w:rPr>
      </w:pPr>
      <w:r w:rsidRPr="00593C88">
        <w:rPr>
          <w:rFonts w:asciiTheme="majorHAnsi" w:hAnsiTheme="majorHAnsi" w:cstheme="majorHAnsi"/>
        </w:rPr>
        <w:t>Multiple Choice Questions</w:t>
      </w:r>
    </w:p>
    <w:p w14:paraId="45985B0F" w14:textId="00EA34E1" w:rsidR="00593C88" w:rsidRDefault="00593C88">
      <w:pPr>
        <w:rPr>
          <w:rFonts w:asciiTheme="majorHAnsi" w:hAnsiTheme="majorHAnsi" w:cstheme="majorHAnsi"/>
          <w:sz w:val="28"/>
          <w:szCs w:val="28"/>
        </w:rPr>
      </w:pPr>
    </w:p>
    <w:p w14:paraId="33FB5AD4" w14:textId="4370A71F" w:rsidR="00593C88" w:rsidRPr="00593C88" w:rsidRDefault="00593C88">
      <w:pPr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Before answering each question, indicate which topic the question relates to</w:t>
      </w:r>
      <w:r w:rsidR="00E047B1">
        <w:rPr>
          <w:rFonts w:asciiTheme="majorHAnsi" w:hAnsiTheme="majorHAnsi" w:cstheme="majorHAnsi"/>
          <w:sz w:val="22"/>
          <w:szCs w:val="22"/>
        </w:rPr>
        <w:t xml:space="preserve"> and</w:t>
      </w:r>
      <w:r w:rsidRPr="00593C88">
        <w:rPr>
          <w:rFonts w:asciiTheme="majorHAnsi" w:hAnsiTheme="majorHAnsi" w:cstheme="majorHAnsi"/>
          <w:sz w:val="22"/>
          <w:szCs w:val="22"/>
        </w:rPr>
        <w:t xml:space="preserve"> then </w:t>
      </w:r>
      <w:r w:rsidR="00E047B1">
        <w:rPr>
          <w:rFonts w:asciiTheme="majorHAnsi" w:hAnsiTheme="majorHAnsi" w:cstheme="majorHAnsi"/>
          <w:sz w:val="22"/>
          <w:szCs w:val="22"/>
        </w:rPr>
        <w:t xml:space="preserve">select </w:t>
      </w:r>
      <w:r w:rsidRPr="00593C88">
        <w:rPr>
          <w:rFonts w:asciiTheme="majorHAnsi" w:hAnsiTheme="majorHAnsi" w:cstheme="majorHAnsi"/>
          <w:sz w:val="22"/>
          <w:szCs w:val="22"/>
        </w:rPr>
        <w:t xml:space="preserve">the correct answer. </w:t>
      </w:r>
    </w:p>
    <w:p w14:paraId="59FC96C9" w14:textId="0E42CF03" w:rsidR="00593C88" w:rsidRPr="00593C88" w:rsidRDefault="00593C8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</w:t>
      </w:r>
    </w:p>
    <w:p w14:paraId="11B487A7" w14:textId="77777777" w:rsidR="00593C88" w:rsidRPr="00593C88" w:rsidRDefault="00593C88">
      <w:pPr>
        <w:rPr>
          <w:rFonts w:asciiTheme="majorHAnsi" w:hAnsiTheme="majorHAnsi" w:cstheme="majorHAnsi"/>
          <w:sz w:val="22"/>
          <w:szCs w:val="22"/>
        </w:rPr>
      </w:pPr>
    </w:p>
    <w:p w14:paraId="0CFB727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1.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stimulus-response-feedback model consists of the following components</w:t>
      </w:r>
    </w:p>
    <w:p w14:paraId="256342F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C0C70E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Receptor</w:t>
      </w:r>
    </w:p>
    <w:p w14:paraId="3454BEE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II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Effector</w:t>
      </w:r>
    </w:p>
    <w:p w14:paraId="322BEA4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III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Modulator</w:t>
      </w:r>
    </w:p>
    <w:p w14:paraId="59C84BA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IV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Stimulus</w:t>
      </w:r>
    </w:p>
    <w:p w14:paraId="740B7B5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V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Response</w:t>
      </w:r>
    </w:p>
    <w:p w14:paraId="7788B15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520861E5" w14:textId="77777777" w:rsidR="006228FB" w:rsidRPr="00593C88" w:rsidRDefault="006228FB" w:rsidP="006228FB">
      <w:pPr>
        <w:outlineLvl w:val="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The correct order for this model is </w:t>
      </w:r>
    </w:p>
    <w:p w14:paraId="26A081C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76A0A01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IV, V, III, I, II</w:t>
      </w:r>
    </w:p>
    <w:p w14:paraId="0B2A6D8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IV, I, III, II, V</w:t>
      </w:r>
    </w:p>
    <w:p w14:paraId="75B9499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I, III, II, IV, V</w:t>
      </w:r>
    </w:p>
    <w:p w14:paraId="6048BC0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IV, I, II, III, V</w:t>
      </w:r>
    </w:p>
    <w:p w14:paraId="014655C3" w14:textId="0254BE09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80B1F7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4E462F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Which of the following is an example of positive feedback?</w:t>
      </w:r>
    </w:p>
    <w:p w14:paraId="38B5FED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8FD644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lymphatic system defending the body against disease</w:t>
      </w:r>
    </w:p>
    <w:p w14:paraId="6BFCD52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lowering of a high body temperature</w:t>
      </w:r>
    </w:p>
    <w:p w14:paraId="5D8A1F7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The process of blood clotting</w:t>
      </w:r>
    </w:p>
    <w:p w14:paraId="16E5300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increase of osmotic pressure when body fluid levels are high</w:t>
      </w:r>
    </w:p>
    <w:p w14:paraId="716F7D2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D21963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C8B98DC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3.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Two hormones are produced in the hypothalamus. Which option identifies the correct two hormones?</w:t>
      </w:r>
    </w:p>
    <w:p w14:paraId="42741F9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BEBCA0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anti-diuretic hormone and prolactin</w:t>
      </w:r>
    </w:p>
    <w:p w14:paraId="1FB24BE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luteinising hormone and oxytocin</w:t>
      </w:r>
    </w:p>
    <w:p w14:paraId="1616C35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luteinising hormone and prolactin</w:t>
      </w:r>
    </w:p>
    <w:p w14:paraId="0250EC6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anti-diuretic hormone and oxytocin</w:t>
      </w:r>
    </w:p>
    <w:p w14:paraId="758AC2D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760FF7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B3B110D" w14:textId="79A00865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highlight w:val="yellow"/>
          <w:lang w:val="en-AU"/>
        </w:rPr>
      </w:pPr>
      <w:r>
        <w:rPr>
          <w:rFonts w:asciiTheme="majorHAnsi" w:hAnsiTheme="majorHAnsi" w:cstheme="majorHAnsi"/>
          <w:sz w:val="22"/>
          <w:szCs w:val="22"/>
          <w:lang w:val="en-AU"/>
        </w:rPr>
        <w:t>4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. 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Water intoxication is associated with</w:t>
      </w:r>
    </w:p>
    <w:p w14:paraId="240A1716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highlight w:val="yellow"/>
          <w:lang w:val="en-AU"/>
        </w:rPr>
      </w:pPr>
    </w:p>
    <w:p w14:paraId="3224681B" w14:textId="77777777" w:rsidR="00593C88" w:rsidRPr="00593C88" w:rsidRDefault="00593C88" w:rsidP="00593C88">
      <w:pPr>
        <w:pStyle w:val="ListParagraph"/>
        <w:numPr>
          <w:ilvl w:val="0"/>
          <w:numId w:val="31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extremely low water concentration in blood plasma</w:t>
      </w:r>
    </w:p>
    <w:p w14:paraId="39BAA7BB" w14:textId="77777777" w:rsidR="00593C88" w:rsidRPr="00593C88" w:rsidRDefault="00593C88" w:rsidP="00593C88">
      <w:pPr>
        <w:pStyle w:val="ListParagraph"/>
        <w:numPr>
          <w:ilvl w:val="0"/>
          <w:numId w:val="31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decreased secretion of ADH</w:t>
      </w:r>
    </w:p>
    <w:p w14:paraId="48C17531" w14:textId="77777777" w:rsidR="00593C88" w:rsidRPr="00593C88" w:rsidRDefault="00593C88" w:rsidP="00593C88">
      <w:pPr>
        <w:pStyle w:val="ListParagraph"/>
        <w:numPr>
          <w:ilvl w:val="0"/>
          <w:numId w:val="31"/>
        </w:numPr>
        <w:rPr>
          <w:rFonts w:asciiTheme="majorHAnsi" w:hAnsiTheme="majorHAnsi" w:cstheme="majorHAnsi"/>
          <w:sz w:val="22"/>
          <w:szCs w:val="22"/>
          <w:highlight w:val="yellow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 xml:space="preserve">extremely low ion concentration in blood plasma </w:t>
      </w:r>
    </w:p>
    <w:p w14:paraId="40B9C4D9" w14:textId="77777777" w:rsidR="00593C88" w:rsidRPr="00593C88" w:rsidRDefault="00593C88" w:rsidP="00593C88">
      <w:pPr>
        <w:pStyle w:val="ListParagraph"/>
        <w:numPr>
          <w:ilvl w:val="0"/>
          <w:numId w:val="31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overconsumption of sports drinks</w:t>
      </w:r>
    </w:p>
    <w:p w14:paraId="31C18FD3" w14:textId="77777777" w:rsidR="00593C88" w:rsidRPr="00593C88" w:rsidRDefault="00593C88" w:rsidP="00593C88">
      <w:pPr>
        <w:pStyle w:val="ListParagraph"/>
        <w:ind w:left="1440"/>
        <w:rPr>
          <w:rFonts w:asciiTheme="majorHAnsi" w:hAnsiTheme="majorHAnsi" w:cstheme="majorHAnsi"/>
          <w:sz w:val="22"/>
          <w:szCs w:val="22"/>
          <w:lang w:val="en-AU"/>
        </w:rPr>
      </w:pPr>
    </w:p>
    <w:p w14:paraId="69B76712" w14:textId="77777777" w:rsidR="00593C88" w:rsidRPr="00593C88" w:rsidRDefault="00593C88" w:rsidP="00593C88">
      <w:pPr>
        <w:pStyle w:val="ListParagraph"/>
        <w:ind w:left="1440"/>
        <w:rPr>
          <w:rFonts w:asciiTheme="majorHAnsi" w:hAnsiTheme="majorHAnsi" w:cstheme="majorHAnsi"/>
          <w:sz w:val="22"/>
          <w:szCs w:val="22"/>
          <w:lang w:val="en-AU"/>
        </w:rPr>
      </w:pPr>
    </w:p>
    <w:p w14:paraId="3BF9FA13" w14:textId="3BBD1F10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>
        <w:rPr>
          <w:rFonts w:asciiTheme="majorHAnsi" w:hAnsiTheme="majorHAnsi" w:cstheme="majorHAnsi"/>
          <w:sz w:val="22"/>
          <w:szCs w:val="22"/>
          <w:lang w:val="en-AU"/>
        </w:rPr>
        <w:t>5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Antibiotics would be least effective at combatting</w:t>
      </w:r>
    </w:p>
    <w:p w14:paraId="7FFB9140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1004918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 infection cause by a rusty nail puncturing skin.</w:t>
      </w:r>
    </w:p>
    <w:p w14:paraId="33011FDF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i/>
          <w:sz w:val="22"/>
          <w:szCs w:val="22"/>
          <w:lang w:val="en-AU"/>
        </w:rPr>
        <w:t>E coli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 causing food poisoning.</w:t>
      </w:r>
    </w:p>
    <w:p w14:paraId="4D30751E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chlamydia caused by </w:t>
      </w:r>
      <w:r w:rsidRPr="00593C88">
        <w:rPr>
          <w:rFonts w:asciiTheme="majorHAnsi" w:hAnsiTheme="majorHAnsi" w:cstheme="majorHAnsi"/>
          <w:i/>
          <w:sz w:val="22"/>
          <w:szCs w:val="22"/>
          <w:lang w:val="en-AU"/>
        </w:rPr>
        <w:t>Chlamydia trachomatis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.</w:t>
      </w:r>
    </w:p>
    <w:p w14:paraId="5709E833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rhinovirus causing ear, nose and throat infection.</w:t>
      </w:r>
    </w:p>
    <w:p w14:paraId="321DC060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br w:type="page"/>
      </w:r>
    </w:p>
    <w:p w14:paraId="0F34FE27" w14:textId="11C2DA3D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F06DF0D" w14:textId="71BF4346" w:rsidR="006228FB" w:rsidRPr="00593C88" w:rsidRDefault="006228FB" w:rsidP="006228FB">
      <w:pPr>
        <w:outlineLvl w:val="0"/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Questions </w:t>
      </w:r>
      <w:r w:rsid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>6</w:t>
      </w:r>
      <w:r w:rsidRP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and </w:t>
      </w:r>
      <w:r w:rsid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>7</w:t>
      </w:r>
      <w:r w:rsidRP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refer to the diagram below.</w:t>
      </w:r>
    </w:p>
    <w:p w14:paraId="45A8017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94D02E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val="en-GB" w:eastAsia="en-GB"/>
        </w:rPr>
        <w:drawing>
          <wp:inline distT="0" distB="0" distL="0" distR="0" wp14:anchorId="676C0F20" wp14:editId="378D1B9D">
            <wp:extent cx="5333365" cy="2306592"/>
            <wp:effectExtent l="0" t="0" r="635" b="508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347" cy="2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2FF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31BDA59" w14:textId="6E9F0AE0" w:rsidR="006228FB" w:rsidRPr="00593C88" w:rsidRDefault="00593C88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>
        <w:rPr>
          <w:rFonts w:asciiTheme="majorHAnsi" w:hAnsiTheme="majorHAnsi" w:cstheme="majorHAnsi"/>
          <w:sz w:val="22"/>
          <w:szCs w:val="22"/>
          <w:lang w:val="en-AU"/>
        </w:rPr>
        <w:t>6</w:t>
      </w:r>
      <w:r w:rsidR="006228FB" w:rsidRPr="00593C88">
        <w:rPr>
          <w:rFonts w:asciiTheme="majorHAnsi" w:hAnsiTheme="majorHAnsi" w:cstheme="majorHAnsi"/>
          <w:sz w:val="22"/>
          <w:szCs w:val="22"/>
          <w:lang w:val="en-AU"/>
        </w:rPr>
        <w:t>.</w:t>
      </w:r>
      <w:r w:rsidR="006228FB"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diagram above represents a simple homeostatic feedback loop. The box labelled X represents a</w:t>
      </w:r>
    </w:p>
    <w:p w14:paraId="7E944F4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AB2A44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chemoreceptor.</w:t>
      </w:r>
    </w:p>
    <w:p w14:paraId="5253E11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thermoreceptor.</w:t>
      </w:r>
    </w:p>
    <w:p w14:paraId="76F0531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osmoreceptor.</w:t>
      </w:r>
    </w:p>
    <w:p w14:paraId="7CB0FB6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nociceptor.</w:t>
      </w:r>
    </w:p>
    <w:p w14:paraId="2CA9EBC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DC7C64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40F65F8" w14:textId="1F532C69" w:rsidR="006228FB" w:rsidRPr="00593C88" w:rsidRDefault="00593C88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>
        <w:rPr>
          <w:rFonts w:asciiTheme="majorHAnsi" w:hAnsiTheme="majorHAnsi" w:cstheme="majorHAnsi"/>
          <w:sz w:val="22"/>
          <w:szCs w:val="22"/>
          <w:lang w:val="en-AU"/>
        </w:rPr>
        <w:t>7</w:t>
      </w:r>
      <w:r w:rsidR="006228FB" w:rsidRPr="00593C88">
        <w:rPr>
          <w:rFonts w:asciiTheme="majorHAnsi" w:hAnsiTheme="majorHAnsi" w:cstheme="majorHAnsi"/>
          <w:sz w:val="22"/>
          <w:szCs w:val="22"/>
          <w:lang w:val="en-AU"/>
        </w:rPr>
        <w:t>.</w:t>
      </w:r>
      <w:r w:rsidR="006228FB" w:rsidRPr="00593C88">
        <w:rPr>
          <w:rFonts w:asciiTheme="majorHAnsi" w:hAnsiTheme="majorHAnsi" w:cstheme="majorHAnsi"/>
          <w:sz w:val="22"/>
          <w:szCs w:val="22"/>
          <w:lang w:val="en-AU"/>
        </w:rPr>
        <w:tab/>
        <w:t>Which of the following would be an appropriate behavioural response for this feedback loop?</w:t>
      </w:r>
    </w:p>
    <w:p w14:paraId="1DC7A77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F6F9DC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shivering</w:t>
      </w:r>
    </w:p>
    <w:p w14:paraId="48049B3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increased metabolic rate</w:t>
      </w:r>
    </w:p>
    <w:p w14:paraId="73C317C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reduction in sweating</w:t>
      </w:r>
    </w:p>
    <w:p w14:paraId="1E73C06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increase voluntary activity</w:t>
      </w:r>
    </w:p>
    <w:p w14:paraId="59A8EF2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0ECA7A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EDE06E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8.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Placing an ice pack on your head to cool down is an example of </w:t>
      </w:r>
    </w:p>
    <w:p w14:paraId="76BC86C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98AF0C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(a)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convection.</w:t>
      </w:r>
    </w:p>
    <w:p w14:paraId="224411E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conduction.</w:t>
      </w:r>
    </w:p>
    <w:p w14:paraId="2870B92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radiation.</w:t>
      </w:r>
    </w:p>
    <w:p w14:paraId="077C7B1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evaporation.</w:t>
      </w:r>
    </w:p>
    <w:p w14:paraId="4D8A09D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3A8BF6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ED4694F" w14:textId="4752BB54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>
        <w:rPr>
          <w:rFonts w:asciiTheme="majorHAnsi" w:hAnsiTheme="majorHAnsi" w:cstheme="majorHAnsi"/>
          <w:sz w:val="22"/>
          <w:szCs w:val="22"/>
          <w:lang w:val="en-AU"/>
        </w:rPr>
        <w:t>9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Which of the following describes the transmission of a disease by a vector?</w:t>
      </w:r>
    </w:p>
    <w:p w14:paraId="55D8CD5F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794B8EE6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chicken pox being spread around a primary school class</w:t>
      </w:r>
    </w:p>
    <w:p w14:paraId="62B60224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spread of HIV in drug addicts via shared needles</w:t>
      </w:r>
    </w:p>
    <w:p w14:paraId="7B7D1131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malaria being spread by mosquitoes</w:t>
      </w:r>
    </w:p>
    <w:p w14:paraId="08097725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development of an infection cause by a splinter</w:t>
      </w:r>
    </w:p>
    <w:p w14:paraId="6E2C811C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br w:type="page"/>
      </w:r>
    </w:p>
    <w:p w14:paraId="3BC35F4E" w14:textId="32B6D0A5" w:rsidR="006228FB" w:rsidRPr="00593C88" w:rsidRDefault="006228FB" w:rsidP="00593C88">
      <w:pPr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lastRenderedPageBreak/>
        <w:t xml:space="preserve">Questions </w:t>
      </w:r>
      <w:r w:rsid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>10</w:t>
      </w:r>
      <w:r w:rsidRP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&amp; 1</w:t>
      </w:r>
      <w:r w:rsid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>1</w:t>
      </w:r>
      <w:r w:rsidRP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refer to the diagram below.</w:t>
      </w:r>
    </w:p>
    <w:p w14:paraId="512C167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366B8F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6D368A6" w14:textId="77777777" w:rsidR="006228FB" w:rsidRPr="00593C88" w:rsidRDefault="006228FB" w:rsidP="006228FB">
      <w:pPr>
        <w:jc w:val="center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val="en-GB" w:eastAsia="en-GB"/>
        </w:rPr>
        <w:drawing>
          <wp:inline distT="0" distB="0" distL="0" distR="0" wp14:anchorId="3B691979" wp14:editId="4A02FCB7">
            <wp:extent cx="2794635" cy="1607070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843" cy="163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7E9F" w14:textId="77777777" w:rsidR="006228FB" w:rsidRPr="00593C88" w:rsidRDefault="006228FB" w:rsidP="006228FB">
      <w:pPr>
        <w:jc w:val="center"/>
        <w:rPr>
          <w:rFonts w:asciiTheme="majorHAnsi" w:hAnsiTheme="majorHAnsi" w:cstheme="majorHAnsi"/>
          <w:sz w:val="22"/>
          <w:szCs w:val="22"/>
          <w:lang w:val="en-AU"/>
        </w:rPr>
      </w:pPr>
    </w:p>
    <w:p w14:paraId="48A07D31" w14:textId="77777777" w:rsidR="006228FB" w:rsidRPr="00593C88" w:rsidRDefault="006228FB" w:rsidP="006228FB">
      <w:pPr>
        <w:jc w:val="center"/>
        <w:rPr>
          <w:rFonts w:asciiTheme="majorHAnsi" w:hAnsiTheme="majorHAnsi" w:cstheme="majorHAnsi"/>
          <w:sz w:val="22"/>
          <w:szCs w:val="22"/>
          <w:lang w:val="en-AU"/>
        </w:rPr>
      </w:pPr>
    </w:p>
    <w:p w14:paraId="4FEF9C10" w14:textId="4ACD67AC" w:rsidR="006228FB" w:rsidRPr="00593C88" w:rsidRDefault="00593C88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>
        <w:rPr>
          <w:rFonts w:asciiTheme="majorHAnsi" w:hAnsiTheme="majorHAnsi" w:cstheme="majorHAnsi"/>
          <w:sz w:val="22"/>
          <w:szCs w:val="22"/>
          <w:lang w:val="en-AU"/>
        </w:rPr>
        <w:t>10</w:t>
      </w:r>
      <w:r w:rsidR="006228FB" w:rsidRPr="00593C88">
        <w:rPr>
          <w:rFonts w:asciiTheme="majorHAnsi" w:hAnsiTheme="majorHAnsi" w:cstheme="majorHAnsi"/>
          <w:sz w:val="22"/>
          <w:szCs w:val="22"/>
          <w:lang w:val="en-AU"/>
        </w:rPr>
        <w:t>.</w:t>
      </w:r>
      <w:r w:rsidR="006228FB" w:rsidRPr="00593C88">
        <w:rPr>
          <w:rFonts w:asciiTheme="majorHAnsi" w:hAnsiTheme="majorHAnsi" w:cstheme="majorHAnsi"/>
          <w:sz w:val="22"/>
          <w:szCs w:val="22"/>
          <w:lang w:val="en-AU"/>
        </w:rPr>
        <w:tab/>
        <w:t>In the diagram above, the structure labelled A does not control</w:t>
      </w:r>
    </w:p>
    <w:p w14:paraId="3642F4C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1B5E79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fine motor skills.</w:t>
      </w:r>
    </w:p>
    <w:p w14:paraId="7A8154A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balance.</w:t>
      </w:r>
    </w:p>
    <w:p w14:paraId="4E99869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personality.</w:t>
      </w:r>
    </w:p>
    <w:p w14:paraId="72CD863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(d)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coordination. </w:t>
      </w:r>
    </w:p>
    <w:p w14:paraId="51A264F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E07225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2BCD3DF" w14:textId="6B101965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1</w:t>
      </w:r>
      <w:r w:rsidR="00593C88">
        <w:rPr>
          <w:rFonts w:asciiTheme="majorHAnsi" w:hAnsiTheme="majorHAnsi" w:cstheme="majorHAnsi"/>
          <w:sz w:val="22"/>
          <w:szCs w:val="22"/>
          <w:lang w:val="en-AU"/>
        </w:rPr>
        <w:t>1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Damage to structure B would affect</w:t>
      </w:r>
    </w:p>
    <w:p w14:paraId="3118E64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348257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behaviour.</w:t>
      </w:r>
    </w:p>
    <w:p w14:paraId="21D1112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breathing.</w:t>
      </w:r>
    </w:p>
    <w:p w14:paraId="6C8AF7D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vision.</w:t>
      </w:r>
    </w:p>
    <w:p w14:paraId="2A53505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metabolism.</w:t>
      </w:r>
    </w:p>
    <w:p w14:paraId="593F0ED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32884F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6C51B3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12.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In a myelinated neuron, the myelin sheath is formed by</w:t>
      </w:r>
    </w:p>
    <w:p w14:paraId="72B2980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87F061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Schwann cells.</w:t>
      </w:r>
    </w:p>
    <w:p w14:paraId="4C1A114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nodes of Ranvier.</w:t>
      </w:r>
    </w:p>
    <w:p w14:paraId="1F149D1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dendrites.</w:t>
      </w:r>
    </w:p>
    <w:p w14:paraId="74DC4BB5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grey matter.</w:t>
      </w:r>
    </w:p>
    <w:p w14:paraId="4251475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32B376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BF9B0AD" w14:textId="77777777" w:rsidR="006228FB" w:rsidRPr="00593C88" w:rsidRDefault="006228FB" w:rsidP="006228FB">
      <w:pPr>
        <w:outlineLvl w:val="0"/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>Questions 13 &amp; 14 refer to the diagram below.</w:t>
      </w:r>
    </w:p>
    <w:p w14:paraId="64FBCE8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B2E668F" w14:textId="77777777" w:rsidR="006228FB" w:rsidRPr="00593C88" w:rsidRDefault="006228FB" w:rsidP="006228FB">
      <w:pPr>
        <w:jc w:val="center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val="en-GB" w:eastAsia="en-GB"/>
        </w:rPr>
        <w:drawing>
          <wp:inline distT="0" distB="0" distL="0" distR="0" wp14:anchorId="6FA5D670" wp14:editId="48207E59">
            <wp:extent cx="2322488" cy="1028434"/>
            <wp:effectExtent l="0" t="0" r="0" b="0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287" cy="10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562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FF3576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13.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diagram above illustrates the process of</w:t>
      </w:r>
    </w:p>
    <w:p w14:paraId="456D1BE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5D5499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peristalsis.</w:t>
      </w:r>
    </w:p>
    <w:p w14:paraId="6273D37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phagocytosis.</w:t>
      </w:r>
    </w:p>
    <w:p w14:paraId="1084078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pinocytosis.</w:t>
      </w:r>
    </w:p>
    <w:p w14:paraId="342249B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protein synthesis.</w:t>
      </w:r>
    </w:p>
    <w:p w14:paraId="2273ED9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46EA57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3CE26B0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lastRenderedPageBreak/>
        <w:t>14.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Which type of cell is represented in the above diagram?</w:t>
      </w:r>
    </w:p>
    <w:p w14:paraId="06AEF5B9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</w:p>
    <w:p w14:paraId="01156E23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T-lymphocyte</w:t>
      </w:r>
    </w:p>
    <w:p w14:paraId="2E2EE379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 xml:space="preserve">(b) 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macrophage</w:t>
      </w:r>
    </w:p>
    <w:p w14:paraId="57D9599F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B-Lymphocyte</w:t>
      </w:r>
    </w:p>
    <w:p w14:paraId="485004BC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memory cell </w:t>
      </w:r>
    </w:p>
    <w:p w14:paraId="40D28BE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84DA3BC" w14:textId="77777777" w:rsidR="006228FB" w:rsidRPr="00593C88" w:rsidRDefault="006228FB" w:rsidP="006228FB">
      <w:pPr>
        <w:rPr>
          <w:rFonts w:asciiTheme="majorHAnsi" w:hAnsiTheme="majorHAnsi" w:cstheme="majorHAnsi"/>
          <w:b/>
          <w:sz w:val="22"/>
          <w:szCs w:val="22"/>
          <w:lang w:val="en-AU"/>
        </w:rPr>
      </w:pPr>
    </w:p>
    <w:p w14:paraId="058F5172" w14:textId="77777777" w:rsidR="006228FB" w:rsidRPr="00593C88" w:rsidRDefault="006228FB" w:rsidP="006228FB">
      <w:pPr>
        <w:widowControl w:val="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15.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</w:rPr>
        <w:t>Breathing rate and temperature regulation are controlled by the:</w:t>
      </w:r>
    </w:p>
    <w:p w14:paraId="66343656" w14:textId="77777777" w:rsidR="006228FB" w:rsidRPr="00593C88" w:rsidRDefault="006228FB" w:rsidP="006228FB">
      <w:pPr>
        <w:widowControl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7C157CB8" w14:textId="77777777" w:rsidR="006228FB" w:rsidRPr="00593C88" w:rsidRDefault="006228FB" w:rsidP="006228FB">
      <w:pPr>
        <w:ind w:firstLine="72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(a)</w:t>
      </w:r>
      <w:r w:rsidRPr="00593C88">
        <w:rPr>
          <w:rFonts w:asciiTheme="majorHAnsi" w:hAnsiTheme="majorHAnsi" w:cstheme="majorHAnsi"/>
          <w:sz w:val="22"/>
          <w:szCs w:val="22"/>
        </w:rPr>
        <w:tab/>
        <w:t>hypothalamus and the thermoregulatory centre respectively.</w:t>
      </w:r>
    </w:p>
    <w:p w14:paraId="5F5EAC3B" w14:textId="77777777" w:rsidR="006228FB" w:rsidRPr="00593C88" w:rsidRDefault="006228FB" w:rsidP="006228FB">
      <w:pPr>
        <w:ind w:firstLine="72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(b)</w:t>
      </w:r>
      <w:r w:rsidRPr="00593C88">
        <w:rPr>
          <w:rFonts w:asciiTheme="majorHAnsi" w:hAnsiTheme="majorHAnsi" w:cstheme="majorHAnsi"/>
          <w:sz w:val="22"/>
          <w:szCs w:val="22"/>
        </w:rPr>
        <w:tab/>
        <w:t>nerves which exit the spinal cord near the neck.</w:t>
      </w:r>
    </w:p>
    <w:p w14:paraId="4E024A58" w14:textId="77777777" w:rsidR="006228FB" w:rsidRPr="00593C88" w:rsidRDefault="006228FB" w:rsidP="006228FB">
      <w:pPr>
        <w:ind w:firstLine="72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(c)</w:t>
      </w:r>
      <w:r w:rsidRPr="00593C88">
        <w:rPr>
          <w:rFonts w:asciiTheme="majorHAnsi" w:hAnsiTheme="majorHAnsi" w:cstheme="majorHAnsi"/>
          <w:sz w:val="22"/>
          <w:szCs w:val="22"/>
        </w:rPr>
        <w:tab/>
        <w:t>central chemoreceptors in the main blood vessels.</w:t>
      </w:r>
    </w:p>
    <w:p w14:paraId="48EAF5EC" w14:textId="77777777" w:rsidR="006228FB" w:rsidRPr="00593C88" w:rsidRDefault="006228FB" w:rsidP="006228FB">
      <w:pPr>
        <w:ind w:firstLine="72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</w:rPr>
        <w:tab/>
        <w:t>medulla and hypothalamus respectively.</w:t>
      </w:r>
    </w:p>
    <w:p w14:paraId="78E9446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7F25CA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7D8DA0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530AE81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16.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What effect will a decrease in anti-diuretic hormone have on the volume and concentration of urine produced?</w:t>
      </w:r>
    </w:p>
    <w:p w14:paraId="67A3900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8D8946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increased volume of dilute urine</w:t>
      </w:r>
    </w:p>
    <w:p w14:paraId="77C176D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increased volume of concentrated urine</w:t>
      </w:r>
    </w:p>
    <w:p w14:paraId="53FA523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decreased volume of dilute urine</w:t>
      </w:r>
    </w:p>
    <w:p w14:paraId="4530853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decreased volume of concentrated urine</w:t>
      </w:r>
    </w:p>
    <w:p w14:paraId="50652683" w14:textId="77777777" w:rsid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E2C1810" w14:textId="77777777" w:rsid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9A4A3E5" w14:textId="53834648" w:rsidR="006228FB" w:rsidRPr="00593C88" w:rsidRDefault="006228FB" w:rsidP="00593C88">
      <w:pPr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>Questions 17-19 refer to the diagram below.</w:t>
      </w:r>
    </w:p>
    <w:p w14:paraId="6C307A2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ACB34F0" w14:textId="77777777" w:rsidR="006228FB" w:rsidRPr="00593C88" w:rsidRDefault="006228FB" w:rsidP="006228FB">
      <w:pPr>
        <w:jc w:val="center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val="en-GB" w:eastAsia="en-GB"/>
        </w:rPr>
        <w:drawing>
          <wp:inline distT="0" distB="0" distL="0" distR="0" wp14:anchorId="219BF952" wp14:editId="77B88239">
            <wp:extent cx="2966593" cy="2804779"/>
            <wp:effectExtent l="0" t="0" r="5715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276" cy="28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9DF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24A470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17.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point labelled A on the graph represents</w:t>
      </w:r>
    </w:p>
    <w:p w14:paraId="4694740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834C9C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refractory period.</w:t>
      </w:r>
    </w:p>
    <w:p w14:paraId="2C2E08E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threshold.</w:t>
      </w:r>
    </w:p>
    <w:p w14:paraId="7D173F9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repolarisation. </w:t>
      </w:r>
    </w:p>
    <w:p w14:paraId="7FEF188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hyperpolarisation.</w:t>
      </w:r>
    </w:p>
    <w:p w14:paraId="128D1EB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ADFBEA0" w14:textId="2CA40AD6" w:rsidR="006228FB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C40724F" w14:textId="77777777" w:rsidR="00593C88" w:rsidRPr="00593C88" w:rsidRDefault="00593C88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4A0D4CC" w14:textId="3F6E0DE0" w:rsidR="006228FB" w:rsidRPr="00593C88" w:rsidRDefault="006228FB" w:rsidP="00593C88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lastRenderedPageBreak/>
        <w:t>18.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Which of the following best describes what is taking place between points B &amp; C on the graph?</w:t>
      </w:r>
    </w:p>
    <w:p w14:paraId="2910535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259805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sodium channels open causing sodium to diffuse into the cell</w:t>
      </w:r>
    </w:p>
    <w:p w14:paraId="6E9DD76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sodium channels open causing sodium to diffuse out of the cell</w:t>
      </w:r>
    </w:p>
    <w:p w14:paraId="385E95F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potassium channels open causing potassium to diffuse into the cell</w:t>
      </w:r>
    </w:p>
    <w:p w14:paraId="1FABFA1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potassium channels open causing potassium to diffuse out of the cell</w:t>
      </w:r>
    </w:p>
    <w:p w14:paraId="23A5807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F3E661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7DE784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19.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The size of the action potential </w:t>
      </w:r>
    </w:p>
    <w:p w14:paraId="6CB967C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1FCE2BC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stays the same regardless of stimulus.</w:t>
      </w:r>
    </w:p>
    <w:p w14:paraId="43727B6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increases with a greater stimulus.</w:t>
      </w:r>
    </w:p>
    <w:p w14:paraId="19F455B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is dependent on the strength of the stimulus.</w:t>
      </w:r>
    </w:p>
    <w:p w14:paraId="4D8A062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decrease with a lesser stimulus.</w:t>
      </w:r>
    </w:p>
    <w:p w14:paraId="5BF75200" w14:textId="77777777" w:rsidR="00593C88" w:rsidRDefault="00593C88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9CFC8B8" w14:textId="77777777" w:rsidR="00593C88" w:rsidRDefault="00593C88" w:rsidP="006228FB">
      <w:pPr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</w:p>
    <w:p w14:paraId="7EBC1D16" w14:textId="5422E59E" w:rsidR="006228FB" w:rsidRPr="00593C88" w:rsidRDefault="006228FB" w:rsidP="006228FB">
      <w:pPr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b/>
          <w:bCs/>
          <w:sz w:val="22"/>
          <w:szCs w:val="22"/>
          <w:lang w:val="en-AU"/>
        </w:rPr>
        <w:t>Questions 20 &amp; 21 refer to the diagram below.</w:t>
      </w:r>
    </w:p>
    <w:p w14:paraId="11B4CB3B" w14:textId="77777777" w:rsidR="006228FB" w:rsidRPr="00593C88" w:rsidRDefault="006228FB" w:rsidP="006228FB">
      <w:pPr>
        <w:outlineLvl w:val="0"/>
        <w:rPr>
          <w:rFonts w:asciiTheme="majorHAnsi" w:hAnsiTheme="majorHAnsi" w:cstheme="majorHAnsi"/>
          <w:color w:val="000000" w:themeColor="text1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    Y</w:t>
      </w:r>
    </w:p>
    <w:p w14:paraId="5FE5622F" w14:textId="77777777" w:rsidR="006228FB" w:rsidRPr="00593C88" w:rsidRDefault="006228FB" w:rsidP="006228FB">
      <w:pPr>
        <w:jc w:val="center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8B0D3" wp14:editId="5754930D">
                <wp:simplePos x="0" y="0"/>
                <wp:positionH relativeFrom="column">
                  <wp:posOffset>3594847</wp:posOffset>
                </wp:positionH>
                <wp:positionV relativeFrom="paragraph">
                  <wp:posOffset>-111759</wp:posOffset>
                </wp:positionV>
                <wp:extent cx="685688" cy="230580"/>
                <wp:effectExtent l="50800" t="0" r="26035" b="742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688" cy="230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D00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83.05pt;margin-top:-8.8pt;width:54pt;height:1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" strokecolor="black [3213]" strokeweight=".5pt">
                <v:stroke endarrow="block" joinstyle="miter"/>
              </v:shape>
            </w:pict>
          </mc:Fallback>
        </mc:AlternateContent>
      </w:r>
      <w:r w:rsidRPr="00593C88">
        <w:rPr>
          <w:rFonts w:asciiTheme="majorHAnsi" w:hAnsiTheme="majorHAnsi" w:cstheme="majorHAnsi"/>
          <w:noProof/>
          <w:sz w:val="22"/>
          <w:szCs w:val="22"/>
          <w:lang w:val="en-GB" w:eastAsia="en-GB"/>
        </w:rPr>
        <w:drawing>
          <wp:inline distT="0" distB="0" distL="0" distR="0" wp14:anchorId="629A3210" wp14:editId="507F6F92">
            <wp:extent cx="3961765" cy="1532878"/>
            <wp:effectExtent l="0" t="0" r="635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438" cy="154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9769" w14:textId="77777777" w:rsidR="006228FB" w:rsidRPr="00593C88" w:rsidRDefault="006228FB" w:rsidP="006228FB">
      <w:pPr>
        <w:jc w:val="center"/>
        <w:outlineLvl w:val="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X</w:t>
      </w:r>
    </w:p>
    <w:p w14:paraId="2B619E6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B0636EC" w14:textId="3A11B393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20.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Which of the following correctly identifies the function of structure X in the diagram above?</w:t>
      </w:r>
    </w:p>
    <w:p w14:paraId="1875D85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BF9954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carry sensory impulses into the CNS from the effector</w:t>
      </w:r>
    </w:p>
    <w:p w14:paraId="30E1123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carry sensory impulses out of the CNS toward the receptor</w:t>
      </w:r>
    </w:p>
    <w:p w14:paraId="4585D72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carry motor impulses into the CNS from the receptor</w:t>
      </w:r>
    </w:p>
    <w:p w14:paraId="3A9AB11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carry motor impulses out of the CNS toward the effector</w:t>
      </w:r>
    </w:p>
    <w:p w14:paraId="5B89216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6D3B9B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388BC5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21.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swelling at the point labelled Y illustrates the</w:t>
      </w:r>
    </w:p>
    <w:p w14:paraId="5FAEDA3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1F5F38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dorsal root ganglion.</w:t>
      </w:r>
    </w:p>
    <w:p w14:paraId="638B63F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ventral root ganglion.</w:t>
      </w:r>
    </w:p>
    <w:p w14:paraId="75860AB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motor root ganglion.</w:t>
      </w:r>
    </w:p>
    <w:p w14:paraId="3255D31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efferent root ganglion.</w:t>
      </w:r>
    </w:p>
    <w:p w14:paraId="2190E81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F23703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D942BD2" w14:textId="77777777" w:rsidR="006228FB" w:rsidRPr="00593C88" w:rsidRDefault="006228FB" w:rsidP="006228FB">
      <w:pPr>
        <w:widowControl w:val="0"/>
        <w:autoSpaceDE w:val="0"/>
        <w:autoSpaceDN w:val="0"/>
        <w:adjustRightInd w:val="0"/>
        <w:spacing w:after="158"/>
        <w:ind w:left="720" w:hanging="72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22.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</w:rPr>
        <w:t>Both the nervous and endocrine systems are concerned with communication. Which of the following statements concerning the nervous system and the endocrine system is correct?</w:t>
      </w:r>
    </w:p>
    <w:p w14:paraId="5861E237" w14:textId="77777777" w:rsidR="006228FB" w:rsidRPr="00593C88" w:rsidRDefault="006228FB" w:rsidP="006228FB">
      <w:pPr>
        <w:pStyle w:val="ListParagraph"/>
        <w:widowControl w:val="0"/>
        <w:autoSpaceDE w:val="0"/>
        <w:autoSpaceDN w:val="0"/>
        <w:adjustRightInd w:val="0"/>
        <w:spacing w:after="158"/>
        <w:rPr>
          <w:rFonts w:asciiTheme="majorHAnsi" w:hAnsiTheme="majorHAnsi" w:cstheme="majorHAnsi"/>
          <w:sz w:val="22"/>
          <w:szCs w:val="22"/>
        </w:rPr>
      </w:pPr>
    </w:p>
    <w:p w14:paraId="3E304A65" w14:textId="77777777" w:rsidR="006228FB" w:rsidRPr="00593C88" w:rsidRDefault="006228FB" w:rsidP="006228F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158"/>
        <w:ind w:left="1418" w:hanging="698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the release of several important hormones is controlled by the nervous system.</w:t>
      </w:r>
    </w:p>
    <w:p w14:paraId="5DA2EC8A" w14:textId="77777777" w:rsidR="006228FB" w:rsidRPr="00593C88" w:rsidRDefault="006228FB" w:rsidP="006228F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158"/>
        <w:ind w:left="1418" w:hanging="698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control of the endocrine system is voluntary whereas the control of the nervous system is involuntary.</w:t>
      </w:r>
    </w:p>
    <w:p w14:paraId="4E5960E5" w14:textId="77777777" w:rsidR="006228FB" w:rsidRPr="00593C88" w:rsidRDefault="006228FB" w:rsidP="006228F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158"/>
        <w:ind w:left="1418" w:hanging="698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effect of a hormone is always more specific than that of a nerve impulse.</w:t>
      </w:r>
    </w:p>
    <w:p w14:paraId="55E70735" w14:textId="77777777" w:rsidR="006228FB" w:rsidRPr="00593C88" w:rsidRDefault="006228FB" w:rsidP="006228F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158"/>
        <w:ind w:left="1418" w:hanging="698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only the autonomic nervous system is involved in the control of homeostatic functions</w:t>
      </w:r>
    </w:p>
    <w:p w14:paraId="1B0C6A2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65205B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23.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 effector is normally a</w:t>
      </w:r>
    </w:p>
    <w:p w14:paraId="53B2B86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A59A06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muscle or a gland.</w:t>
      </w:r>
    </w:p>
    <w:p w14:paraId="2B6BB72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nerve or a muscle.</w:t>
      </w:r>
    </w:p>
    <w:p w14:paraId="5E5F542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gland or a nerve.</w:t>
      </w:r>
    </w:p>
    <w:p w14:paraId="0A2C19F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tendon or a gland.</w:t>
      </w:r>
    </w:p>
    <w:p w14:paraId="58EDACC4" w14:textId="77777777" w:rsidR="006228FB" w:rsidRPr="00593C88" w:rsidRDefault="006228FB" w:rsidP="006228FB">
      <w:pPr>
        <w:rPr>
          <w:rFonts w:asciiTheme="majorHAnsi" w:hAnsiTheme="majorHAnsi" w:cstheme="majorHAnsi"/>
          <w:strike/>
          <w:sz w:val="22"/>
          <w:szCs w:val="22"/>
          <w:lang w:val="en-AU"/>
        </w:rPr>
      </w:pPr>
    </w:p>
    <w:p w14:paraId="3109BB56" w14:textId="77777777" w:rsidR="006228FB" w:rsidRPr="00593C88" w:rsidRDefault="006228FB" w:rsidP="006228FB">
      <w:pPr>
        <w:rPr>
          <w:rFonts w:asciiTheme="majorHAnsi" w:hAnsiTheme="majorHAnsi" w:cstheme="majorHAnsi"/>
          <w:strike/>
          <w:sz w:val="22"/>
          <w:szCs w:val="22"/>
          <w:lang w:val="en-AU"/>
        </w:rPr>
      </w:pPr>
    </w:p>
    <w:p w14:paraId="5D64ADCE" w14:textId="46C53CF9" w:rsidR="006228FB" w:rsidRPr="00593C88" w:rsidRDefault="006228FB" w:rsidP="006228FB">
      <w:pPr>
        <w:spacing w:after="160" w:line="259" w:lineRule="auto"/>
        <w:ind w:left="720" w:hanging="72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24.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</w:rPr>
        <w:t xml:space="preserve">Which of the following responses is NOT an appropriate steady state control </w:t>
      </w:r>
      <w:r w:rsidR="00E52F90" w:rsidRPr="00593C88">
        <w:rPr>
          <w:rFonts w:asciiTheme="majorHAnsi" w:hAnsiTheme="majorHAnsi" w:cstheme="majorHAnsi"/>
          <w:sz w:val="22"/>
          <w:szCs w:val="22"/>
        </w:rPr>
        <w:t xml:space="preserve">(negative feedback) </w:t>
      </w:r>
      <w:r w:rsidRPr="00593C88">
        <w:rPr>
          <w:rFonts w:asciiTheme="majorHAnsi" w:hAnsiTheme="majorHAnsi" w:cstheme="majorHAnsi"/>
          <w:sz w:val="22"/>
          <w:szCs w:val="22"/>
        </w:rPr>
        <w:t>system's response to the stimulus stated?</w:t>
      </w:r>
    </w:p>
    <w:p w14:paraId="7A6C9053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31E9ADD9" w14:textId="77777777" w:rsidR="006228FB" w:rsidRPr="00593C88" w:rsidRDefault="006228FB" w:rsidP="006228FB">
      <w:pPr>
        <w:pStyle w:val="ListParagraph"/>
        <w:numPr>
          <w:ilvl w:val="0"/>
          <w:numId w:val="29"/>
        </w:numPr>
        <w:spacing w:after="160" w:line="259" w:lineRule="auto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increased secretion of glucocorticoids in response to high blood sugar.</w:t>
      </w:r>
    </w:p>
    <w:p w14:paraId="6CBF34AC" w14:textId="77777777" w:rsidR="006228FB" w:rsidRPr="00593C88" w:rsidRDefault="006228FB" w:rsidP="006228FB">
      <w:pPr>
        <w:pStyle w:val="ListParagraph"/>
        <w:numPr>
          <w:ilvl w:val="0"/>
          <w:numId w:val="2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reduced secretion of thyroxine in response to a prolonged fall in temperature.</w:t>
      </w:r>
    </w:p>
    <w:p w14:paraId="7E549853" w14:textId="77777777" w:rsidR="006228FB" w:rsidRPr="00593C88" w:rsidRDefault="006228FB" w:rsidP="006228FB">
      <w:pPr>
        <w:pStyle w:val="ListParagraph"/>
        <w:numPr>
          <w:ilvl w:val="0"/>
          <w:numId w:val="2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increased breathing rate in response to a rise in carbon dioxide in the blood.</w:t>
      </w:r>
    </w:p>
    <w:p w14:paraId="0E64B373" w14:textId="77777777" w:rsidR="006228FB" w:rsidRPr="00593C88" w:rsidRDefault="006228FB" w:rsidP="006228FB">
      <w:pPr>
        <w:pStyle w:val="ListParagraph"/>
        <w:numPr>
          <w:ilvl w:val="0"/>
          <w:numId w:val="2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increased secretion of gonadotrophic hormone releasing factor in response to a fall in progesterone level.</w:t>
      </w:r>
    </w:p>
    <w:p w14:paraId="4844E9AA" w14:textId="77777777" w:rsidR="006228FB" w:rsidRPr="00593C88" w:rsidRDefault="006228FB" w:rsidP="006228FB">
      <w:pPr>
        <w:pStyle w:val="ListParagraph"/>
        <w:spacing w:after="160" w:line="259" w:lineRule="auto"/>
        <w:ind w:left="1440"/>
        <w:rPr>
          <w:rFonts w:asciiTheme="majorHAnsi" w:hAnsiTheme="majorHAnsi" w:cstheme="majorHAnsi"/>
          <w:sz w:val="22"/>
          <w:szCs w:val="22"/>
        </w:rPr>
      </w:pPr>
    </w:p>
    <w:p w14:paraId="16C5030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25.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A substance which is capable of initiating an immune response is </w:t>
      </w:r>
    </w:p>
    <w:p w14:paraId="1F11654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796730C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pathogen.</w:t>
      </w:r>
    </w:p>
    <w:p w14:paraId="06C82AC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 antibody.</w:t>
      </w:r>
    </w:p>
    <w:p w14:paraId="481DC2F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an antigen.</w:t>
      </w:r>
    </w:p>
    <w:p w14:paraId="38CDAA8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lipid.</w:t>
      </w:r>
    </w:p>
    <w:p w14:paraId="45135E8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31EFD7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6EED1E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2F7D85F" w14:textId="05EE8664" w:rsidR="006228FB" w:rsidRPr="00593C88" w:rsidRDefault="006228FB" w:rsidP="001E18CD">
      <w:pPr>
        <w:ind w:left="709" w:hanging="709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26.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The use of vaccinations has received a lot of media attention in the last few years. Parents can be quite cautious regarding the use of vaccines. One of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most common concerns is the testing of vaccines on live animals. This is best described as</w:t>
      </w:r>
    </w:p>
    <w:p w14:paraId="6934909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09C207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social concern.</w:t>
      </w:r>
    </w:p>
    <w:p w14:paraId="20972C4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cultural concern.</w:t>
      </w:r>
    </w:p>
    <w:p w14:paraId="6289B97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 economic concern.</w:t>
      </w:r>
    </w:p>
    <w:p w14:paraId="589BF93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an ethical concern.</w:t>
      </w:r>
    </w:p>
    <w:p w14:paraId="72B5AD8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ECE93A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603E48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E6408D5" w14:textId="2AA66ED0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27.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band of nerve fibres that connects the two halves of the brain is referred to as the</w:t>
      </w:r>
    </w:p>
    <w:p w14:paraId="4EB3A6C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D11DA2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cerebral cortex.</w:t>
      </w:r>
    </w:p>
    <w:p w14:paraId="10EA534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cerebellum.</w:t>
      </w:r>
    </w:p>
    <w:p w14:paraId="08886C4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corpus callosum.</w:t>
      </w:r>
    </w:p>
    <w:p w14:paraId="74ADE7A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cerebrum. </w:t>
      </w:r>
    </w:p>
    <w:p w14:paraId="4E9DF7E5" w14:textId="2B57064A" w:rsidR="006228FB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4991DF9" w14:textId="77777777" w:rsidR="00593C88" w:rsidRPr="00593C88" w:rsidRDefault="00593C88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DB8B816" w14:textId="78031E38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2</w:t>
      </w:r>
      <w:r>
        <w:rPr>
          <w:rFonts w:asciiTheme="majorHAnsi" w:hAnsiTheme="majorHAnsi" w:cstheme="majorHAnsi"/>
          <w:sz w:val="22"/>
          <w:szCs w:val="22"/>
          <w:lang w:val="en-AU"/>
        </w:rPr>
        <w:t>8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Follicle stimulating hormone is released by the</w:t>
      </w:r>
    </w:p>
    <w:p w14:paraId="327B2E76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3AB2321E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posterior pituitary gland.</w:t>
      </w:r>
    </w:p>
    <w:p w14:paraId="61398D27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hypothalamus.</w:t>
      </w:r>
    </w:p>
    <w:p w14:paraId="77E8EC5A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ovary.</w:t>
      </w:r>
    </w:p>
    <w:p w14:paraId="3DC03B12" w14:textId="77777777" w:rsidR="00593C88" w:rsidRPr="00593C88" w:rsidRDefault="00593C88" w:rsidP="00593C88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anterior pituitary gland.</w:t>
      </w:r>
    </w:p>
    <w:p w14:paraId="166358AE" w14:textId="77777777" w:rsidR="00593C88" w:rsidRPr="00593C88" w:rsidRDefault="00593C88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8AE011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66C02C8" w14:textId="060A6932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lastRenderedPageBreak/>
        <w:t>2</w:t>
      </w:r>
      <w:r w:rsidR="00593C88">
        <w:rPr>
          <w:rFonts w:asciiTheme="majorHAnsi" w:hAnsiTheme="majorHAnsi" w:cstheme="majorHAnsi"/>
          <w:sz w:val="22"/>
          <w:szCs w:val="22"/>
          <w:lang w:val="en-AU"/>
        </w:rPr>
        <w:t>9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The diagram below shows a neuron found in the peripheral nervous sy</w:t>
      </w:r>
      <w:r w:rsidR="00E52F90" w:rsidRPr="00593C88">
        <w:rPr>
          <w:rFonts w:asciiTheme="majorHAnsi" w:hAnsiTheme="majorHAnsi" w:cstheme="majorHAnsi"/>
          <w:sz w:val="22"/>
          <w:szCs w:val="22"/>
          <w:lang w:val="en-AU"/>
        </w:rPr>
        <w:t>s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tem.</w:t>
      </w:r>
    </w:p>
    <w:p w14:paraId="48B3741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7789FF8" w14:textId="77777777" w:rsidR="006228FB" w:rsidRPr="00593C88" w:rsidRDefault="006228FB" w:rsidP="006228FB">
      <w:pPr>
        <w:jc w:val="center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val="en-GB" w:eastAsia="en-GB"/>
        </w:rPr>
        <w:drawing>
          <wp:inline distT="0" distB="0" distL="0" distR="0" wp14:anchorId="43E81320" wp14:editId="3932795C">
            <wp:extent cx="2982445" cy="1367183"/>
            <wp:effectExtent l="0" t="0" r="0" b="4445"/>
            <wp:docPr id="1" name="Picture 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rectang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1470" cy="149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C73B" w14:textId="77777777" w:rsidR="006228FB" w:rsidRPr="00593C88" w:rsidRDefault="006228FB" w:rsidP="006228FB">
      <w:pPr>
        <w:ind w:firstLine="720"/>
        <w:rPr>
          <w:rFonts w:asciiTheme="majorHAnsi" w:hAnsiTheme="majorHAnsi" w:cstheme="majorHAnsi"/>
          <w:sz w:val="22"/>
          <w:szCs w:val="22"/>
          <w:lang w:val="en-AU"/>
        </w:rPr>
      </w:pPr>
    </w:p>
    <w:p w14:paraId="14F10FFB" w14:textId="77777777" w:rsidR="006228FB" w:rsidRPr="00593C88" w:rsidRDefault="006228FB" w:rsidP="006228FB">
      <w:pPr>
        <w:ind w:firstLine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The correct structural classification of this neuron is </w:t>
      </w:r>
    </w:p>
    <w:p w14:paraId="7EFED91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1DB1715" w14:textId="77777777" w:rsidR="006228FB" w:rsidRPr="00593C88" w:rsidRDefault="006228FB" w:rsidP="006228FB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      sensory neuron</w:t>
      </w:r>
    </w:p>
    <w:p w14:paraId="1D113E4C" w14:textId="77777777" w:rsidR="006228FB" w:rsidRPr="00593C88" w:rsidRDefault="006228FB" w:rsidP="006228FB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      bipolar neuron     </w:t>
      </w:r>
    </w:p>
    <w:p w14:paraId="398FAFE5" w14:textId="10ABE796" w:rsidR="006228FB" w:rsidRPr="00593C88" w:rsidRDefault="006228FB" w:rsidP="006228FB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2"/>
          <w:szCs w:val="22"/>
          <w:highlight w:val="yellow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      </w:t>
      </w:r>
      <w:r w:rsidR="00E52F90"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pseudo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unipolar neuron</w:t>
      </w:r>
    </w:p>
    <w:p w14:paraId="585BA634" w14:textId="77777777" w:rsidR="006228FB" w:rsidRPr="00593C88" w:rsidRDefault="006228FB" w:rsidP="006228FB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      motor neuron   </w:t>
      </w:r>
    </w:p>
    <w:p w14:paraId="390EDF7A" w14:textId="587264F3" w:rsidR="006228FB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797AA8D" w14:textId="77777777" w:rsidR="00593C88" w:rsidRPr="00593C88" w:rsidRDefault="00593C88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AA0240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C93498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>30.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The human body is defended against viral infection by </w:t>
      </w:r>
    </w:p>
    <w:p w14:paraId="7977CAB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3A84A5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T-lymphocytes which engulf viruses.</w:t>
      </w:r>
    </w:p>
    <w:p w14:paraId="6A3985B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macrophage producing antibodies in response to the virus.</w:t>
      </w:r>
    </w:p>
    <w:p w14:paraId="3BCB6C3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B-lymphocytes producing antibodies in response to the virus.</w:t>
      </w:r>
    </w:p>
    <w:p w14:paraId="060420D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monocytes acting as phagocytes which produce antibodies.</w:t>
      </w:r>
    </w:p>
    <w:p w14:paraId="492AE0B6" w14:textId="3359EDC8" w:rsidR="006228FB" w:rsidRPr="00593C88" w:rsidRDefault="006228FB">
      <w:pPr>
        <w:rPr>
          <w:rFonts w:asciiTheme="majorHAnsi" w:hAnsiTheme="majorHAnsi" w:cstheme="majorHAnsi"/>
          <w:sz w:val="22"/>
          <w:szCs w:val="22"/>
        </w:rPr>
      </w:pPr>
    </w:p>
    <w:p w14:paraId="1C03E1C2" w14:textId="5BF8899F" w:rsidR="006228FB" w:rsidRPr="00593C88" w:rsidRDefault="006228FB">
      <w:pPr>
        <w:rPr>
          <w:rFonts w:asciiTheme="majorHAnsi" w:hAnsiTheme="majorHAnsi" w:cstheme="majorHAnsi"/>
          <w:sz w:val="22"/>
          <w:szCs w:val="22"/>
        </w:rPr>
      </w:pPr>
    </w:p>
    <w:p w14:paraId="601E2206" w14:textId="3C284D48" w:rsidR="006228FB" w:rsidRPr="00593C88" w:rsidRDefault="006228FB">
      <w:pPr>
        <w:rPr>
          <w:rFonts w:asciiTheme="majorHAnsi" w:hAnsiTheme="majorHAnsi" w:cstheme="majorHAnsi"/>
          <w:sz w:val="22"/>
          <w:szCs w:val="22"/>
        </w:rPr>
      </w:pPr>
    </w:p>
    <w:p w14:paraId="439768B8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endocrine gland that is correctly matched to the hormone it releases and its function</w:t>
      </w:r>
    </w:p>
    <w:p w14:paraId="22993343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is:</w:t>
      </w:r>
    </w:p>
    <w:p w14:paraId="6A5051B3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265B415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Anterior pituitary lobe, oxytocin, contraction of uterus.</w:t>
      </w:r>
    </w:p>
    <w:p w14:paraId="15E7072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Thymus, thymosins, maturation of B-lymphocytes.</w:t>
      </w:r>
    </w:p>
    <w:p w14:paraId="5B0ABE8F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Pineal, melatonin, regulates sleep patterns.</w:t>
      </w:r>
    </w:p>
    <w:p w14:paraId="463D47C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Thyroid, Thyroid stimulating hormone, regulates metabolism.</w:t>
      </w:r>
    </w:p>
    <w:p w14:paraId="37F81A67" w14:textId="712987F0" w:rsidR="006228FB" w:rsidRDefault="006228FB" w:rsidP="006228FB">
      <w:pPr>
        <w:rPr>
          <w:rFonts w:asciiTheme="majorHAnsi" w:hAnsiTheme="majorHAnsi" w:cstheme="majorHAnsi"/>
          <w:sz w:val="22"/>
          <w:szCs w:val="22"/>
        </w:rPr>
      </w:pPr>
    </w:p>
    <w:p w14:paraId="6150F8A6" w14:textId="77777777" w:rsidR="00593C88" w:rsidRPr="00593C88" w:rsidRDefault="00593C88" w:rsidP="006228FB">
      <w:pPr>
        <w:rPr>
          <w:rFonts w:asciiTheme="majorHAnsi" w:hAnsiTheme="majorHAnsi" w:cstheme="majorHAnsi"/>
          <w:sz w:val="22"/>
          <w:szCs w:val="22"/>
        </w:rPr>
      </w:pPr>
    </w:p>
    <w:p w14:paraId="4419AB39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Which of the following is a homeostatic response?</w:t>
      </w:r>
    </w:p>
    <w:p w14:paraId="27CA8053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1EA9C918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release of oxytocin, which contracts the uterus, to push the foetus towards the cervix.</w:t>
      </w:r>
    </w:p>
    <w:p w14:paraId="7294687F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body fighting an infection with a fever.</w:t>
      </w:r>
    </w:p>
    <w:p w14:paraId="4279B49E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Thrombocytes releasing chemicals to cause blood clotting.</w:t>
      </w:r>
    </w:p>
    <w:p w14:paraId="5212DB34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Walking into a shady area in an attempt to cool down.</w:t>
      </w:r>
    </w:p>
    <w:p w14:paraId="38703082" w14:textId="77777777" w:rsidR="006228FB" w:rsidRPr="00593C88" w:rsidRDefault="006228FB" w:rsidP="006228FB">
      <w:pPr>
        <w:pStyle w:val="ListParagraph"/>
        <w:ind w:left="141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3DD948A7" w14:textId="77777777" w:rsidR="00FE26E7" w:rsidRPr="00593C88" w:rsidRDefault="00FE26E7" w:rsidP="006228FB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44FDFF8B" w14:textId="77777777" w:rsidR="00593C88" w:rsidRDefault="00593C88" w:rsidP="00593C88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65649E3C" w14:textId="77777777" w:rsidR="00593C88" w:rsidRDefault="00593C88" w:rsidP="00593C88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799865DF" w14:textId="77777777" w:rsidR="00593C88" w:rsidRDefault="00593C88" w:rsidP="00593C88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33882D1D" w14:textId="77777777" w:rsidR="00593C88" w:rsidRDefault="00593C88" w:rsidP="00593C88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0CFC754E" w14:textId="77777777" w:rsidR="00593C88" w:rsidRDefault="00593C88" w:rsidP="00593C88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71782F8D" w14:textId="77777777" w:rsidR="00593C88" w:rsidRDefault="00593C88" w:rsidP="00593C88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68204672" w14:textId="77777777" w:rsidR="00593C88" w:rsidRDefault="00593C88" w:rsidP="00593C88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4301C42B" w14:textId="2AC524C4" w:rsidR="006228FB" w:rsidRPr="00593C88" w:rsidRDefault="006228FB" w:rsidP="00593C88">
      <w:pPr>
        <w:ind w:left="360"/>
        <w:rPr>
          <w:rFonts w:asciiTheme="majorHAnsi" w:hAnsiTheme="majorHAnsi" w:cstheme="majorHAnsi"/>
          <w:b/>
          <w:bCs/>
          <w:sz w:val="22"/>
          <w:szCs w:val="22"/>
        </w:rPr>
      </w:pPr>
      <w:r w:rsidRPr="00593C88">
        <w:rPr>
          <w:rFonts w:asciiTheme="majorHAnsi" w:hAnsiTheme="majorHAnsi" w:cstheme="majorHAnsi"/>
          <w:b/>
          <w:bCs/>
          <w:sz w:val="22"/>
          <w:szCs w:val="22"/>
        </w:rPr>
        <w:lastRenderedPageBreak/>
        <w:t>The next two questions refer to the diagram below.</w:t>
      </w:r>
    </w:p>
    <w:p w14:paraId="7A18B89A" w14:textId="77777777" w:rsidR="00FE26E7" w:rsidRPr="00593C88" w:rsidRDefault="00FE26E7" w:rsidP="006228FB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35CF7067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25B1E" wp14:editId="26AE2940">
                <wp:simplePos x="0" y="0"/>
                <wp:positionH relativeFrom="column">
                  <wp:posOffset>41910</wp:posOffset>
                </wp:positionH>
                <wp:positionV relativeFrom="paragraph">
                  <wp:posOffset>84455</wp:posOffset>
                </wp:positionV>
                <wp:extent cx="2156460" cy="342900"/>
                <wp:effectExtent l="0" t="0" r="1524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A7F65" w14:textId="77777777" w:rsidR="001E18CD" w:rsidRPr="00593C88" w:rsidRDefault="001E18CD" w:rsidP="006228F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93C88">
                              <w:rPr>
                                <w:rFonts w:asciiTheme="majorHAnsi" w:hAnsiTheme="majorHAnsi" w:cstheme="majorHAnsi"/>
                              </w:rPr>
                              <w:t>Stimulus: Rising body temperature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25B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3pt;margin-top:6.65pt;width:169.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">
                <v:textbox>
                  <w:txbxContent>
                    <w:p w14:paraId="1A0A7F65" w14:textId="77777777" w:rsidR="001E18CD" w:rsidRPr="00593C88" w:rsidRDefault="001E18CD" w:rsidP="006228FB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593C88">
                        <w:rPr>
                          <w:rFonts w:asciiTheme="majorHAnsi" w:hAnsiTheme="majorHAnsi" w:cstheme="majorHAnsi"/>
                        </w:rPr>
                        <w:t>Stimulus: Rising body temperature</w:t>
                      </w:r>
                    </w:p>
                  </w:txbxContent>
                </v:textbox>
              </v:shape>
            </w:pict>
          </mc:Fallback>
        </mc:AlternateContent>
      </w: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8AA3B" wp14:editId="67978028">
                <wp:simplePos x="0" y="0"/>
                <wp:positionH relativeFrom="column">
                  <wp:posOffset>3514725</wp:posOffset>
                </wp:positionH>
                <wp:positionV relativeFrom="paragraph">
                  <wp:posOffset>107315</wp:posOffset>
                </wp:positionV>
                <wp:extent cx="1531620" cy="342900"/>
                <wp:effectExtent l="0" t="0" r="1143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BCC11" w14:textId="77777777" w:rsidR="001E18CD" w:rsidRDefault="001E18CD" w:rsidP="006228F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AA3B" id="_x0000_s1027" type="#_x0000_t202" style="position:absolute;left:0;text-align:left;margin-left:276.75pt;margin-top:8.45pt;width:120.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">
                <v:textbox>
                  <w:txbxContent>
                    <w:p w14:paraId="0CCBCC11" w14:textId="77777777" w:rsidR="001E18CD" w:rsidRDefault="001E18CD" w:rsidP="006228F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217DD88" w14:textId="55A8A8C3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C7FDC" wp14:editId="4F292343">
                <wp:simplePos x="0" y="0"/>
                <wp:positionH relativeFrom="column">
                  <wp:posOffset>2344420</wp:posOffset>
                </wp:positionH>
                <wp:positionV relativeFrom="paragraph">
                  <wp:posOffset>7620</wp:posOffset>
                </wp:positionV>
                <wp:extent cx="990600" cy="7620"/>
                <wp:effectExtent l="0" t="76200" r="19050" b="14478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73ED1" id="Straight Arrow Connector 6" o:spid="_x0000_s1026" type="#_x0000_t32" style="position:absolute;margin-left:184.6pt;margin-top:.6pt;width:78pt;height: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" strokecolor="black [3200]" strokeweight="1pt">
                <v:stroke endarrow="open" joinstyle="miter"/>
              </v:shape>
            </w:pict>
          </mc:Fallback>
        </mc:AlternateContent>
      </w:r>
    </w:p>
    <w:p w14:paraId="412A5C7F" w14:textId="50CD445D" w:rsidR="00593C88" w:rsidRDefault="00593C88" w:rsidP="006228FB">
      <w:pPr>
        <w:ind w:left="1440"/>
        <w:rPr>
          <w:rFonts w:asciiTheme="majorHAnsi" w:hAnsiTheme="majorHAnsi" w:cstheme="majorHAnsi"/>
          <w:noProof/>
          <w:sz w:val="22"/>
          <w:szCs w:val="22"/>
          <w:lang w:eastAsia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46167B" wp14:editId="3950780B">
                <wp:simplePos x="0" y="0"/>
                <wp:positionH relativeFrom="column">
                  <wp:posOffset>986099</wp:posOffset>
                </wp:positionH>
                <wp:positionV relativeFrom="paragraph">
                  <wp:posOffset>171087</wp:posOffset>
                </wp:positionV>
                <wp:extent cx="78772" cy="412059"/>
                <wp:effectExtent l="63500" t="25400" r="22860" b="762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772" cy="412059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40E5" id="Straight Arrow Connector 16" o:spid="_x0000_s1026" type="#_x0000_t32" style="position:absolute;margin-left:77.65pt;margin-top:13.45pt;width:6.2pt;height:32.4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" strokecolor="black [3200]" strokeweight="1pt">
                <v:stroke dashstyle="dash" endarrow="open" joinstyle="miter"/>
              </v:shape>
            </w:pict>
          </mc:Fallback>
        </mc:AlternateContent>
      </w: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290ED8" wp14:editId="2FEA6AEE">
                <wp:simplePos x="0" y="0"/>
                <wp:positionH relativeFrom="column">
                  <wp:posOffset>5058137</wp:posOffset>
                </wp:positionH>
                <wp:positionV relativeFrom="paragraph">
                  <wp:posOffset>166587</wp:posOffset>
                </wp:positionV>
                <wp:extent cx="254643" cy="416689"/>
                <wp:effectExtent l="0" t="0" r="37465" b="4064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43" cy="4166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F833" id="Straight Arrow Connector 224" o:spid="_x0000_s1026" type="#_x0000_t32" style="position:absolute;margin-left:398.3pt;margin-top:13.1pt;width:20.05pt;height:3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" strokecolor="black [3200]" strokeweight="1pt">
                <v:stroke endarrow="open" joinstyle="miter"/>
              </v:shape>
            </w:pict>
          </mc:Fallback>
        </mc:AlternateContent>
      </w:r>
    </w:p>
    <w:p w14:paraId="45BFDCF7" w14:textId="3B763583" w:rsidR="00593C88" w:rsidRDefault="00593C88" w:rsidP="006228FB">
      <w:pPr>
        <w:ind w:left="1440"/>
        <w:rPr>
          <w:rFonts w:asciiTheme="majorHAnsi" w:hAnsiTheme="majorHAnsi" w:cstheme="majorHAnsi"/>
          <w:noProof/>
          <w:sz w:val="22"/>
          <w:szCs w:val="22"/>
          <w:lang w:eastAsia="en-AU"/>
        </w:rPr>
      </w:pPr>
    </w:p>
    <w:p w14:paraId="716E0894" w14:textId="567B03DF" w:rsidR="00593C88" w:rsidRDefault="00593C88" w:rsidP="006228FB">
      <w:pPr>
        <w:ind w:left="1440"/>
        <w:rPr>
          <w:rFonts w:asciiTheme="majorHAnsi" w:hAnsiTheme="majorHAnsi" w:cstheme="majorHAnsi"/>
          <w:noProof/>
          <w:sz w:val="22"/>
          <w:szCs w:val="22"/>
          <w:lang w:eastAsia="en-AU"/>
        </w:rPr>
      </w:pPr>
    </w:p>
    <w:p w14:paraId="6FA0C31E" w14:textId="4EA43A03" w:rsidR="00593C88" w:rsidRDefault="00593C88" w:rsidP="006228FB">
      <w:pPr>
        <w:ind w:left="1440"/>
        <w:rPr>
          <w:rFonts w:asciiTheme="majorHAnsi" w:hAnsiTheme="majorHAnsi" w:cstheme="majorHAnsi"/>
          <w:noProof/>
          <w:sz w:val="22"/>
          <w:szCs w:val="22"/>
          <w:lang w:eastAsia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41F10A" wp14:editId="4245806E">
                <wp:simplePos x="0" y="0"/>
                <wp:positionH relativeFrom="column">
                  <wp:posOffset>4601299</wp:posOffset>
                </wp:positionH>
                <wp:positionV relativeFrom="paragraph">
                  <wp:posOffset>155769</wp:posOffset>
                </wp:positionV>
                <wp:extent cx="1531620" cy="342900"/>
                <wp:effectExtent l="0" t="0" r="11430" b="1905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6A348" w14:textId="77777777" w:rsidR="001E18CD" w:rsidRDefault="001E18CD" w:rsidP="006228F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F10A" id="_x0000_s1028" type="#_x0000_t202" style="position:absolute;left:0;text-align:left;margin-left:362.3pt;margin-top:12.25pt;width:120.6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">
                <v:textbox>
                  <w:txbxContent>
                    <w:p w14:paraId="2976A348" w14:textId="77777777" w:rsidR="001E18CD" w:rsidRDefault="001E18CD" w:rsidP="006228F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89A9A80" w14:textId="15781493" w:rsidR="006228FB" w:rsidRPr="00593C88" w:rsidRDefault="00593C88" w:rsidP="006228FB">
      <w:pPr>
        <w:ind w:left="1440"/>
        <w:rPr>
          <w:rFonts w:asciiTheme="majorHAnsi" w:hAnsiTheme="majorHAnsi" w:cstheme="majorHAnsi"/>
          <w:noProof/>
          <w:sz w:val="22"/>
          <w:szCs w:val="22"/>
          <w:lang w:eastAsia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8208B8" wp14:editId="2689C327">
                <wp:simplePos x="0" y="0"/>
                <wp:positionH relativeFrom="column">
                  <wp:posOffset>222885</wp:posOffset>
                </wp:positionH>
                <wp:positionV relativeFrom="paragraph">
                  <wp:posOffset>15408</wp:posOffset>
                </wp:positionV>
                <wp:extent cx="1531620" cy="342900"/>
                <wp:effectExtent l="0" t="0" r="11430" b="190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8D6C9" w14:textId="77777777" w:rsidR="001E18CD" w:rsidRDefault="001E18CD" w:rsidP="006228FB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208B8" id="_x0000_s1029" type="#_x0000_t202" style="position:absolute;left:0;text-align:left;margin-left:17.55pt;margin-top:1.2pt;width:120.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">
                <v:textbox>
                  <w:txbxContent>
                    <w:p w14:paraId="6A18D6C9" w14:textId="77777777" w:rsidR="001E18CD" w:rsidRDefault="001E18CD" w:rsidP="006228FB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7E25F025" w14:textId="2C4E0FBF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</w:rPr>
      </w:pPr>
    </w:p>
    <w:p w14:paraId="107ABEDE" w14:textId="4A739FFB" w:rsidR="006228FB" w:rsidRPr="00593C88" w:rsidRDefault="00593C88" w:rsidP="006228FB">
      <w:pPr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79337" wp14:editId="7BF37A71">
                <wp:simplePos x="0" y="0"/>
                <wp:positionH relativeFrom="column">
                  <wp:posOffset>1851948</wp:posOffset>
                </wp:positionH>
                <wp:positionV relativeFrom="paragraph">
                  <wp:posOffset>68942</wp:posOffset>
                </wp:positionV>
                <wp:extent cx="770971" cy="238245"/>
                <wp:effectExtent l="25400" t="50800" r="16510" b="15875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971" cy="238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2640C" id="Straight Arrow Connector 228" o:spid="_x0000_s1026" type="#_x0000_t32" style="position:absolute;margin-left:145.8pt;margin-top:5.45pt;width:60.7pt;height:18.7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" strokecolor="black [3200]" strokeweight="1pt">
                <v:stroke endarrow="open" joinstyle="miter"/>
              </v:shape>
            </w:pict>
          </mc:Fallback>
        </mc:AlternateContent>
      </w: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776AEC" wp14:editId="6ED51EBC">
                <wp:simplePos x="0" y="0"/>
                <wp:positionH relativeFrom="column">
                  <wp:posOffset>4386805</wp:posOffset>
                </wp:positionH>
                <wp:positionV relativeFrom="paragraph">
                  <wp:posOffset>68942</wp:posOffset>
                </wp:positionV>
                <wp:extent cx="817655" cy="347240"/>
                <wp:effectExtent l="25400" t="0" r="20955" b="46990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655" cy="347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67AC" id="Straight Arrow Connector 227" o:spid="_x0000_s1026" type="#_x0000_t32" style="position:absolute;margin-left:345.4pt;margin-top:5.45pt;width:64.4pt;height:27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" strokecolor="black [3200]" strokeweight="1pt">
                <v:stroke endarrow="open" joinstyle="miter"/>
              </v:shape>
            </w:pict>
          </mc:Fallback>
        </mc:AlternateContent>
      </w:r>
    </w:p>
    <w:p w14:paraId="4A8AC1E3" w14:textId="23EC95A2" w:rsidR="00FE26E7" w:rsidRPr="00593C88" w:rsidRDefault="00593C88" w:rsidP="006228FB">
      <w:pPr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58A864" wp14:editId="5B1BE5A2">
                <wp:simplePos x="0" y="0"/>
                <wp:positionH relativeFrom="column">
                  <wp:posOffset>2748007</wp:posOffset>
                </wp:positionH>
                <wp:positionV relativeFrom="paragraph">
                  <wp:posOffset>138430</wp:posOffset>
                </wp:positionV>
                <wp:extent cx="1531620" cy="342900"/>
                <wp:effectExtent l="0" t="0" r="11430" b="1905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2FE8" w14:textId="77777777" w:rsidR="001E18CD" w:rsidRDefault="001E18CD" w:rsidP="006228FB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A864" id="_x0000_s1030" type="#_x0000_t202" style="position:absolute;margin-left:216.4pt;margin-top:10.9pt;width:120.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">
                <v:textbox>
                  <w:txbxContent>
                    <w:p w14:paraId="34982FE8" w14:textId="77777777" w:rsidR="001E18CD" w:rsidRDefault="001E18CD" w:rsidP="006228FB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7A403F2" w14:textId="22C6BBB1" w:rsidR="00FE26E7" w:rsidRDefault="00FE26E7" w:rsidP="006228FB">
      <w:pPr>
        <w:rPr>
          <w:rFonts w:asciiTheme="majorHAnsi" w:hAnsiTheme="majorHAnsi" w:cstheme="majorHAnsi"/>
          <w:sz w:val="22"/>
          <w:szCs w:val="22"/>
        </w:rPr>
      </w:pPr>
    </w:p>
    <w:p w14:paraId="5B451777" w14:textId="04A210E4" w:rsidR="00593C88" w:rsidRDefault="00593C88" w:rsidP="006228FB">
      <w:pPr>
        <w:rPr>
          <w:rFonts w:asciiTheme="majorHAnsi" w:hAnsiTheme="majorHAnsi" w:cstheme="majorHAnsi"/>
          <w:sz w:val="22"/>
          <w:szCs w:val="22"/>
        </w:rPr>
      </w:pPr>
    </w:p>
    <w:p w14:paraId="586EBA71" w14:textId="2AF3630F" w:rsidR="00593C88" w:rsidRDefault="00593C88" w:rsidP="006228FB">
      <w:pPr>
        <w:rPr>
          <w:rFonts w:asciiTheme="majorHAnsi" w:hAnsiTheme="majorHAnsi" w:cstheme="majorHAnsi"/>
          <w:sz w:val="22"/>
          <w:szCs w:val="22"/>
        </w:rPr>
      </w:pPr>
    </w:p>
    <w:p w14:paraId="562C0067" w14:textId="77777777" w:rsidR="00593C88" w:rsidRPr="00593C88" w:rsidRDefault="00593C88" w:rsidP="006228FB">
      <w:pPr>
        <w:rPr>
          <w:rFonts w:asciiTheme="majorHAnsi" w:hAnsiTheme="majorHAnsi" w:cstheme="majorHAnsi"/>
          <w:sz w:val="22"/>
          <w:szCs w:val="22"/>
        </w:rPr>
      </w:pPr>
    </w:p>
    <w:p w14:paraId="4FF91534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diagram above represents a feedback cycle. In general terms, B and C refer to the</w:t>
      </w:r>
    </w:p>
    <w:p w14:paraId="21AF3B77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5A891A52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modulator and effector.</w:t>
      </w:r>
    </w:p>
    <w:p w14:paraId="58C3B0AD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receptor and response.</w:t>
      </w:r>
    </w:p>
    <w:p w14:paraId="665DC479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receptor and effector.</w:t>
      </w:r>
    </w:p>
    <w:p w14:paraId="364737D0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modulator and response.</w:t>
      </w:r>
    </w:p>
    <w:p w14:paraId="6FC2FBDA" w14:textId="77777777" w:rsidR="006228FB" w:rsidRPr="00593C88" w:rsidRDefault="006228FB" w:rsidP="00593C88">
      <w:pPr>
        <w:rPr>
          <w:rFonts w:asciiTheme="majorHAnsi" w:hAnsiTheme="majorHAnsi" w:cstheme="majorHAnsi"/>
          <w:sz w:val="22"/>
          <w:szCs w:val="22"/>
        </w:rPr>
      </w:pPr>
    </w:p>
    <w:p w14:paraId="2644C3B2" w14:textId="77777777" w:rsidR="006228FB" w:rsidRPr="00593C88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371453EA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An appropriate modulator in this cycle would be</w:t>
      </w:r>
    </w:p>
    <w:p w14:paraId="21E40017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42E4422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Medulla oblongata</w:t>
      </w:r>
    </w:p>
    <w:p w14:paraId="49CABD2A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Hypothalamus</w:t>
      </w:r>
    </w:p>
    <w:p w14:paraId="01C7DCC9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Pituitary gland</w:t>
      </w:r>
    </w:p>
    <w:p w14:paraId="6B6DCD6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418" w:hanging="56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Thyroid gland</w:t>
      </w:r>
    </w:p>
    <w:p w14:paraId="6E6DE613" w14:textId="77777777" w:rsidR="006228FB" w:rsidRPr="00593C88" w:rsidRDefault="006228FB" w:rsidP="006228FB">
      <w:pPr>
        <w:ind w:left="851"/>
        <w:rPr>
          <w:rFonts w:asciiTheme="majorHAnsi" w:hAnsiTheme="majorHAnsi" w:cstheme="majorHAnsi"/>
          <w:sz w:val="22"/>
          <w:szCs w:val="22"/>
        </w:rPr>
      </w:pPr>
    </w:p>
    <w:p w14:paraId="092048D6" w14:textId="2827366D" w:rsidR="006228FB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difference between white and grey matter within the brain is:</w:t>
      </w:r>
    </w:p>
    <w:p w14:paraId="035FBC78" w14:textId="77777777" w:rsidR="00593C88" w:rsidRPr="00593C88" w:rsidRDefault="00593C88" w:rsidP="00593C88">
      <w:pPr>
        <w:pStyle w:val="ListParagraph"/>
        <w:spacing w:after="160" w:line="259" w:lineRule="auto"/>
        <w:rPr>
          <w:rFonts w:asciiTheme="majorHAnsi" w:hAnsiTheme="majorHAnsi" w:cstheme="majorHAnsi"/>
          <w:sz w:val="22"/>
          <w:szCs w:val="22"/>
        </w:rPr>
      </w:pPr>
    </w:p>
    <w:p w14:paraId="3696FCCE" w14:textId="77777777" w:rsidR="006228FB" w:rsidRPr="00593C88" w:rsidRDefault="006228FB" w:rsidP="006228FB">
      <w:pPr>
        <w:pStyle w:val="ListParagraph"/>
        <w:numPr>
          <w:ilvl w:val="0"/>
          <w:numId w:val="33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white matter is on the outside away from the nerve tracts, whilst the grey matter is on the inside.</w:t>
      </w:r>
    </w:p>
    <w:p w14:paraId="596D341D" w14:textId="77777777" w:rsidR="006228FB" w:rsidRPr="00593C88" w:rsidRDefault="006228FB" w:rsidP="006228FB">
      <w:pPr>
        <w:pStyle w:val="ListParagraph"/>
        <w:numPr>
          <w:ilvl w:val="0"/>
          <w:numId w:val="33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grey matter contains the unmyelinated nerve fibres and the white matter contains the cell bodies.</w:t>
      </w:r>
    </w:p>
    <w:p w14:paraId="4D752F1A" w14:textId="77777777" w:rsidR="006228FB" w:rsidRPr="00593C88" w:rsidRDefault="006228FB" w:rsidP="006228FB">
      <w:pPr>
        <w:pStyle w:val="ListParagraph"/>
        <w:numPr>
          <w:ilvl w:val="0"/>
          <w:numId w:val="33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white matter contains the dendrites of neurons, the grey matter contains the nerve fibres.</w:t>
      </w:r>
    </w:p>
    <w:p w14:paraId="239CC7DF" w14:textId="77777777" w:rsidR="006228FB" w:rsidRPr="00593C88" w:rsidRDefault="006228FB" w:rsidP="006228FB">
      <w:pPr>
        <w:pStyle w:val="ListParagraph"/>
        <w:numPr>
          <w:ilvl w:val="0"/>
          <w:numId w:val="33"/>
        </w:numPr>
        <w:spacing w:after="160" w:line="259" w:lineRule="auto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The grey matter contains the cell bodies of neurons and the white matter contains the myelinated nerve fibres.</w:t>
      </w:r>
    </w:p>
    <w:p w14:paraId="50AC7E2B" w14:textId="77777777" w:rsidR="006228FB" w:rsidRPr="00593C88" w:rsidRDefault="006228FB" w:rsidP="006228FB">
      <w:pPr>
        <w:pStyle w:val="ListParagraph"/>
        <w:ind w:left="1494"/>
        <w:rPr>
          <w:rFonts w:asciiTheme="majorHAnsi" w:hAnsiTheme="majorHAnsi" w:cstheme="majorHAnsi"/>
          <w:sz w:val="22"/>
          <w:szCs w:val="22"/>
        </w:rPr>
      </w:pPr>
    </w:p>
    <w:p w14:paraId="04710E64" w14:textId="77777777" w:rsidR="006228FB" w:rsidRPr="00593C88" w:rsidRDefault="006228FB" w:rsidP="006228FB">
      <w:pPr>
        <w:pStyle w:val="ListParagraph"/>
        <w:ind w:left="1494"/>
        <w:rPr>
          <w:rFonts w:asciiTheme="majorHAnsi" w:hAnsiTheme="majorHAnsi" w:cstheme="majorHAnsi"/>
          <w:sz w:val="22"/>
          <w:szCs w:val="22"/>
        </w:rPr>
      </w:pPr>
    </w:p>
    <w:p w14:paraId="0041D2D8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structure just above the point where the spinal cord enters the skull and is responsible</w:t>
      </w:r>
    </w:p>
    <w:p w14:paraId="78426B01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for regulating autonomic responses would be the</w:t>
      </w:r>
    </w:p>
    <w:p w14:paraId="270FEA98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28A79A5E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hypothalamus.</w:t>
      </w:r>
    </w:p>
    <w:p w14:paraId="40D9D720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cerebrum.</w:t>
      </w:r>
    </w:p>
    <w:p w14:paraId="001EAB5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cerebellum.</w:t>
      </w:r>
    </w:p>
    <w:p w14:paraId="339FCB60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</w:t>
      </w:r>
      <w:r w:rsidRPr="00593C88">
        <w:rPr>
          <w:rFonts w:asciiTheme="majorHAnsi" w:hAnsiTheme="majorHAnsi" w:cstheme="majorHAnsi"/>
          <w:sz w:val="22"/>
          <w:szCs w:val="22"/>
          <w:highlight w:val="yellow"/>
        </w:rPr>
        <w:t>medulla oblongata.</w:t>
      </w:r>
    </w:p>
    <w:p w14:paraId="1449E025" w14:textId="0ACE00A8" w:rsidR="006228FB" w:rsidRDefault="006228FB" w:rsidP="006228FB">
      <w:pPr>
        <w:pStyle w:val="ListParagraph"/>
        <w:ind w:left="1440"/>
        <w:rPr>
          <w:rFonts w:asciiTheme="majorHAnsi" w:hAnsiTheme="majorHAnsi" w:cstheme="majorHAnsi"/>
          <w:color w:val="FF0000"/>
          <w:sz w:val="22"/>
          <w:szCs w:val="22"/>
        </w:rPr>
      </w:pPr>
    </w:p>
    <w:p w14:paraId="1BFBD994" w14:textId="77777777" w:rsidR="00593C88" w:rsidRPr="00593C88" w:rsidRDefault="00593C88" w:rsidP="006228FB">
      <w:pPr>
        <w:pStyle w:val="ListParagraph"/>
        <w:ind w:left="1440"/>
        <w:rPr>
          <w:rFonts w:asciiTheme="majorHAnsi" w:hAnsiTheme="majorHAnsi" w:cstheme="majorHAnsi"/>
          <w:color w:val="FF0000"/>
          <w:sz w:val="22"/>
          <w:szCs w:val="22"/>
        </w:rPr>
      </w:pPr>
    </w:p>
    <w:p w14:paraId="7128AB21" w14:textId="77777777" w:rsidR="006228FB" w:rsidRPr="00593C88" w:rsidRDefault="006228FB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4039F9F7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lastRenderedPageBreak/>
        <w:t>The part of the human brain that regulates hunger, thirst and sleeping patterns is the</w:t>
      </w:r>
    </w:p>
    <w:p w14:paraId="0B373EA4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616ADF1C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</w:t>
      </w:r>
      <w:r w:rsidRPr="00593C88">
        <w:rPr>
          <w:rFonts w:asciiTheme="majorHAnsi" w:hAnsiTheme="majorHAnsi" w:cstheme="majorHAnsi"/>
          <w:sz w:val="22"/>
          <w:szCs w:val="22"/>
          <w:highlight w:val="yellow"/>
        </w:rPr>
        <w:t>hypothalamus.</w:t>
      </w:r>
    </w:p>
    <w:p w14:paraId="5BFE249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cerebrum.</w:t>
      </w:r>
    </w:p>
    <w:p w14:paraId="3FCE9284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cerebellum.</w:t>
      </w:r>
    </w:p>
    <w:p w14:paraId="72D7ADBD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medulla oblongata.</w:t>
      </w:r>
    </w:p>
    <w:p w14:paraId="5731190E" w14:textId="20CFEC20" w:rsidR="006228FB" w:rsidRDefault="006228FB" w:rsidP="006228FB">
      <w:pPr>
        <w:rPr>
          <w:rFonts w:asciiTheme="majorHAnsi" w:hAnsiTheme="majorHAnsi" w:cstheme="majorHAnsi"/>
          <w:sz w:val="22"/>
          <w:szCs w:val="22"/>
        </w:rPr>
      </w:pPr>
    </w:p>
    <w:p w14:paraId="63A2582C" w14:textId="77777777" w:rsidR="00593C88" w:rsidRPr="00593C88" w:rsidRDefault="00593C88" w:rsidP="006228FB">
      <w:pPr>
        <w:rPr>
          <w:rFonts w:asciiTheme="majorHAnsi" w:hAnsiTheme="majorHAnsi" w:cstheme="majorHAnsi"/>
          <w:sz w:val="22"/>
          <w:szCs w:val="22"/>
        </w:rPr>
      </w:pPr>
    </w:p>
    <w:p w14:paraId="119B0F6C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The pituitary gland produces and secretes all of the following hormones except for</w:t>
      </w:r>
    </w:p>
    <w:p w14:paraId="04AB53D7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3BBC1C06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growth hormone.</w:t>
      </w:r>
    </w:p>
    <w:p w14:paraId="3A8BDF82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thyroid stimulating hormone.</w:t>
      </w:r>
    </w:p>
    <w:p w14:paraId="230A4316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prolactin.</w:t>
      </w:r>
    </w:p>
    <w:p w14:paraId="5BBC7A0F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</w:t>
      </w:r>
      <w:r w:rsidRPr="00593C88">
        <w:rPr>
          <w:rFonts w:asciiTheme="majorHAnsi" w:hAnsiTheme="majorHAnsi" w:cstheme="majorHAnsi"/>
          <w:sz w:val="22"/>
          <w:szCs w:val="22"/>
          <w:highlight w:val="yellow"/>
        </w:rPr>
        <w:t>antidiuretic hormone.</w:t>
      </w:r>
    </w:p>
    <w:p w14:paraId="68A36DD5" w14:textId="27D6C8DD" w:rsidR="006228FB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75E48A0E" w14:textId="661D73F0" w:rsidR="00593C88" w:rsidRDefault="00593C88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12F5A3DE" w14:textId="77777777" w:rsidR="00593C88" w:rsidRPr="00593C88" w:rsidRDefault="00593C88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60B98328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Choose the two correct words, to complete the following sentence.</w:t>
      </w:r>
    </w:p>
    <w:p w14:paraId="47E97C42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i/>
          <w:sz w:val="22"/>
          <w:szCs w:val="22"/>
        </w:rPr>
      </w:pPr>
      <w:r w:rsidRPr="00593C88">
        <w:rPr>
          <w:rFonts w:asciiTheme="majorHAnsi" w:hAnsiTheme="majorHAnsi" w:cstheme="majorHAnsi"/>
          <w:i/>
          <w:sz w:val="22"/>
          <w:szCs w:val="22"/>
        </w:rPr>
        <w:t>The reabsorption of sodium ions and excretion of potassium ions is controlled by hormone __________ and secreted from the ___________.</w:t>
      </w:r>
    </w:p>
    <w:p w14:paraId="6350CAF0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i/>
          <w:sz w:val="22"/>
          <w:szCs w:val="22"/>
        </w:rPr>
      </w:pPr>
    </w:p>
    <w:p w14:paraId="2D8646A9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cortisol, adrenal cortex</w:t>
      </w:r>
    </w:p>
    <w:p w14:paraId="13518356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parathyroid hormone, parathyroids</w:t>
      </w:r>
    </w:p>
    <w:p w14:paraId="392827B9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 xml:space="preserve">  aldosterone, adrenal cortex</w:t>
      </w:r>
    </w:p>
    <w:p w14:paraId="5488C7DC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cortisol, adrenal medulla</w:t>
      </w:r>
    </w:p>
    <w:p w14:paraId="1E683318" w14:textId="5B913362" w:rsidR="006228FB" w:rsidRDefault="006228FB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6C6D153C" w14:textId="77777777" w:rsidR="00593C88" w:rsidRPr="00593C88" w:rsidRDefault="00593C88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1E7CCFFA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An individual contracted malarial parasite after a mosquito took a blood meal from them. Which of the following methods would describe how this disease was transmitted?</w:t>
      </w:r>
    </w:p>
    <w:p w14:paraId="35435C66" w14:textId="77777777" w:rsidR="006228FB" w:rsidRPr="00593C88" w:rsidRDefault="006228FB" w:rsidP="006228FB">
      <w:pPr>
        <w:pStyle w:val="ListParagraph"/>
        <w:ind w:left="786"/>
        <w:rPr>
          <w:rFonts w:asciiTheme="majorHAnsi" w:hAnsiTheme="majorHAnsi" w:cstheme="majorHAnsi"/>
          <w:sz w:val="22"/>
          <w:szCs w:val="22"/>
        </w:rPr>
      </w:pPr>
    </w:p>
    <w:p w14:paraId="743C7FD5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By contact</w:t>
      </w:r>
    </w:p>
    <w:p w14:paraId="5000F2D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 xml:space="preserve"> By a vector</w:t>
      </w:r>
    </w:p>
    <w:p w14:paraId="4F71ABBA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By body fluids</w:t>
      </w:r>
    </w:p>
    <w:p w14:paraId="56D5D530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By ingestion</w:t>
      </w:r>
    </w:p>
    <w:p w14:paraId="64606B60" w14:textId="2FD48872" w:rsidR="006228FB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07835BC1" w14:textId="77777777" w:rsidR="00593C88" w:rsidRPr="00593C88" w:rsidRDefault="00593C88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62043304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Which of the following is not an example of a non-specific defence?</w:t>
      </w:r>
    </w:p>
    <w:p w14:paraId="562604EE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Sebum which contains substances that kill bacteria.</w:t>
      </w:r>
    </w:p>
    <w:p w14:paraId="0B980E8F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beating motion of cilia within the respiratory system.</w:t>
      </w:r>
    </w:p>
    <w:p w14:paraId="63732D3C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Cerumen produced by the gastric pits, killing most bacteria that are swallowed.</w:t>
      </w:r>
    </w:p>
    <w:p w14:paraId="549B33D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Urine is slightly acidic and provides a flushing action.</w:t>
      </w:r>
    </w:p>
    <w:p w14:paraId="61214953" w14:textId="5563A286" w:rsidR="006228FB" w:rsidRDefault="006228FB" w:rsidP="006228FB">
      <w:pPr>
        <w:pStyle w:val="ListParagraph"/>
        <w:ind w:left="1418"/>
        <w:rPr>
          <w:rFonts w:asciiTheme="majorHAnsi" w:hAnsiTheme="majorHAnsi" w:cstheme="majorHAnsi"/>
          <w:sz w:val="22"/>
          <w:szCs w:val="22"/>
        </w:rPr>
      </w:pPr>
    </w:p>
    <w:p w14:paraId="6A5EDD59" w14:textId="77777777" w:rsidR="00593C88" w:rsidRPr="00593C88" w:rsidRDefault="00593C88" w:rsidP="006228FB">
      <w:pPr>
        <w:pStyle w:val="ListParagraph"/>
        <w:ind w:left="1418"/>
        <w:rPr>
          <w:rFonts w:asciiTheme="majorHAnsi" w:hAnsiTheme="majorHAnsi" w:cstheme="majorHAnsi"/>
          <w:sz w:val="22"/>
          <w:szCs w:val="22"/>
        </w:rPr>
      </w:pPr>
    </w:p>
    <w:p w14:paraId="5506DD27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Which of the following is true about passive immunity?</w:t>
      </w:r>
    </w:p>
    <w:p w14:paraId="035EFF82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6E7CC5A3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patient’s immune system is stimulated to produce antibodies</w:t>
      </w:r>
    </w:p>
    <w:p w14:paraId="43B6ECE2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The patient receives the antibodies for a specific pathogen, through an injection</w:t>
      </w:r>
    </w:p>
    <w:p w14:paraId="5BAA7EE1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This type of immunity is prolonged due to the development of memory cells</w:t>
      </w:r>
    </w:p>
    <w:p w14:paraId="36D26358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Only involves B lymphocytes, while the T lymphocytes are not stimulated.</w:t>
      </w:r>
    </w:p>
    <w:p w14:paraId="4039E622" w14:textId="77777777" w:rsidR="006228FB" w:rsidRPr="00593C88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083E84EA" w14:textId="545E8409" w:rsidR="006228FB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48FC2BE7" w14:textId="0D2D2692" w:rsidR="00593C88" w:rsidRDefault="00593C88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182D66DD" w14:textId="77777777" w:rsidR="00593C88" w:rsidRPr="00593C88" w:rsidRDefault="00593C88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617DC153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lastRenderedPageBreak/>
        <w:t>The following event and subsequent response that best describes what happens during anti-body mediated immunity, would be the</w:t>
      </w:r>
    </w:p>
    <w:p w14:paraId="306E6F76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17B6C156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 lymphocyte presents the antigen to the B lymphocyte; the B lymphocyte produces clones and memory cells.</w:t>
      </w:r>
    </w:p>
    <w:p w14:paraId="5923ADF2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B lymphocyte is activated by an antibody; the B lymphocyte produces clones and memory cells.</w:t>
      </w:r>
    </w:p>
    <w:p w14:paraId="48D51579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B lymphocyte is activated by an antigen; the B cells can become either a plasma, suppressor or memory cell.</w:t>
      </w:r>
    </w:p>
    <w:p w14:paraId="31A5A6C3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B lymphocyte is presented with an antigen; the B lymphocyte may become a clone that secretes specific antibodies.</w:t>
      </w:r>
    </w:p>
    <w:p w14:paraId="3AFB5E95" w14:textId="749C41C7" w:rsidR="006228FB" w:rsidRDefault="006228FB" w:rsidP="006228FB">
      <w:pPr>
        <w:rPr>
          <w:rFonts w:asciiTheme="majorHAnsi" w:hAnsiTheme="majorHAnsi" w:cstheme="majorHAnsi"/>
          <w:sz w:val="22"/>
          <w:szCs w:val="22"/>
        </w:rPr>
      </w:pPr>
    </w:p>
    <w:p w14:paraId="29947019" w14:textId="77777777" w:rsidR="00593C88" w:rsidRPr="00593C88" w:rsidRDefault="00593C88" w:rsidP="006228FB">
      <w:pPr>
        <w:rPr>
          <w:rFonts w:asciiTheme="majorHAnsi" w:hAnsiTheme="majorHAnsi" w:cstheme="majorHAnsi"/>
          <w:sz w:val="22"/>
          <w:szCs w:val="22"/>
        </w:rPr>
      </w:pPr>
    </w:p>
    <w:p w14:paraId="58684881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Herd immunity is most easily achieved by providing</w:t>
      </w:r>
    </w:p>
    <w:p w14:paraId="33B2568E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5BAF4952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natural passive immunity. </w:t>
      </w:r>
    </w:p>
    <w:p w14:paraId="6E9CB06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artificial active immunity.</w:t>
      </w:r>
    </w:p>
    <w:p w14:paraId="0C28ECB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artificial passive immunity.</w:t>
      </w:r>
    </w:p>
    <w:p w14:paraId="190DD511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natural active immunity.</w:t>
      </w:r>
    </w:p>
    <w:p w14:paraId="42B3A393" w14:textId="3E9D2BD9" w:rsidR="006228FB" w:rsidRDefault="006228FB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2EA80996" w14:textId="77777777" w:rsidR="00593C88" w:rsidRPr="00593C88" w:rsidRDefault="00593C88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0097134D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Which of the following is a property of a spinal reflex?</w:t>
      </w:r>
    </w:p>
    <w:p w14:paraId="3ECC1CBB" w14:textId="77777777" w:rsidR="006228FB" w:rsidRPr="00593C88" w:rsidRDefault="006228FB" w:rsidP="006228FB">
      <w:pPr>
        <w:pStyle w:val="ListParagraph"/>
        <w:ind w:left="786"/>
        <w:rPr>
          <w:rFonts w:asciiTheme="majorHAnsi" w:hAnsiTheme="majorHAnsi" w:cstheme="majorHAnsi"/>
          <w:sz w:val="22"/>
          <w:szCs w:val="22"/>
        </w:rPr>
      </w:pPr>
    </w:p>
    <w:p w14:paraId="37770EC6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200" w:line="276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They occur under the conscious control of the cerebrum.</w:t>
      </w:r>
    </w:p>
    <w:p w14:paraId="6D7E82E4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200" w:line="276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They are learnt through repetition.</w:t>
      </w:r>
    </w:p>
    <w:p w14:paraId="2970512D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200" w:line="276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They involve a small number of neurons.</w:t>
      </w:r>
    </w:p>
    <w:p w14:paraId="54E6F800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200" w:line="276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They are regulated by positive feedback.</w:t>
      </w:r>
    </w:p>
    <w:p w14:paraId="3BC4EADF" w14:textId="77777777" w:rsidR="006228FB" w:rsidRPr="00593C88" w:rsidRDefault="006228FB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0C7342CF" w14:textId="77777777" w:rsidR="006228FB" w:rsidRPr="00593C88" w:rsidRDefault="006228FB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1371C9F2" w14:textId="77777777" w:rsidR="006228FB" w:rsidRPr="00593C88" w:rsidRDefault="006228FB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0F5D02E9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Actinomycetes are bacteria that produce a substance that can penetrate a cell membrane</w:t>
      </w:r>
    </w:p>
    <w:p w14:paraId="7E456EBF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and disrupt protein synthesis, stopping the unicellular organism from reproducing. This</w:t>
      </w:r>
    </w:p>
    <w:p w14:paraId="48B687E0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type of substance is referred to as an/a</w:t>
      </w:r>
    </w:p>
    <w:p w14:paraId="1D878B32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73F3C970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antiviral drug</w:t>
      </w:r>
    </w:p>
    <w:p w14:paraId="6A83CA71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narrow-entry antibiotic</w:t>
      </w:r>
    </w:p>
    <w:p w14:paraId="5CFA3B86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bactericidal antibiotic</w:t>
      </w:r>
    </w:p>
    <w:p w14:paraId="06CA61C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bacteriostatic antibiotic</w:t>
      </w:r>
    </w:p>
    <w:p w14:paraId="1D16619E" w14:textId="7F848C97" w:rsidR="006228FB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1B12798A" w14:textId="2ECD6033" w:rsidR="00593C88" w:rsidRDefault="00593C88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17F05FCB" w14:textId="77777777" w:rsidR="00593C88" w:rsidRPr="00593C88" w:rsidRDefault="00593C88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7EABBF10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Aerobic respiration is a chemical reaction that produces a number of waste products which are detected by different sensory receptor to maintain homeostasis. Those receptors that would be most sensitive to these wastes would be</w:t>
      </w:r>
    </w:p>
    <w:p w14:paraId="1DCDD2C2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7C1B1F62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osmoreceptors, chemoreceptors and alpha cells.</w:t>
      </w:r>
    </w:p>
    <w:p w14:paraId="378FFAAC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carotid and aortic bodies, osmoreceptors and central chemoreceptors.</w:t>
      </w:r>
    </w:p>
    <w:p w14:paraId="29906CEE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thermoreceptors, osmoreceptors and beta cells.</w:t>
      </w:r>
    </w:p>
    <w:p w14:paraId="24AFB523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peripheral and central chemoreceptors.</w:t>
      </w:r>
    </w:p>
    <w:p w14:paraId="03C4CEE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</w:rPr>
      </w:pPr>
    </w:p>
    <w:p w14:paraId="0495E69B" w14:textId="77777777" w:rsidR="00593C88" w:rsidRDefault="00593C88" w:rsidP="006228FB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2A392774" w14:textId="77777777" w:rsidR="00593C88" w:rsidRDefault="00593C88" w:rsidP="006228FB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3042C0A0" w14:textId="05BC774B" w:rsidR="006228FB" w:rsidRPr="00593C88" w:rsidRDefault="006228FB" w:rsidP="006228FB">
      <w:pPr>
        <w:ind w:left="720"/>
        <w:rPr>
          <w:rFonts w:asciiTheme="majorHAnsi" w:hAnsiTheme="majorHAnsi" w:cstheme="majorHAnsi"/>
          <w:b/>
          <w:bCs/>
          <w:sz w:val="22"/>
          <w:szCs w:val="22"/>
        </w:rPr>
      </w:pPr>
      <w:r w:rsidRPr="00593C88">
        <w:rPr>
          <w:rFonts w:asciiTheme="majorHAnsi" w:hAnsiTheme="majorHAnsi" w:cstheme="majorHAnsi"/>
          <w:b/>
          <w:bCs/>
          <w:sz w:val="22"/>
          <w:szCs w:val="22"/>
        </w:rPr>
        <w:lastRenderedPageBreak/>
        <w:t>The next two questions refer to the diagram below</w:t>
      </w:r>
    </w:p>
    <w:p w14:paraId="0BE476E5" w14:textId="77777777" w:rsidR="006228FB" w:rsidRPr="00593C88" w:rsidRDefault="006228FB" w:rsidP="006228FB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56B1EE94" w14:textId="6DAB513F" w:rsidR="006228FB" w:rsidRDefault="006228FB" w:rsidP="006228FB">
      <w:pPr>
        <w:ind w:left="72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eastAsia="en-AU"/>
        </w:rPr>
        <w:drawing>
          <wp:inline distT="0" distB="0" distL="0" distR="0" wp14:anchorId="5384A3BF" wp14:editId="228AC50F">
            <wp:extent cx="2857500" cy="3062696"/>
            <wp:effectExtent l="0" t="0" r="0" b="4445"/>
            <wp:docPr id="239" name="Picture 23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E25C" w14:textId="77777777" w:rsidR="00593C88" w:rsidRPr="00593C88" w:rsidRDefault="00593C88" w:rsidP="006228FB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031A973C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cell labelled A has the following function.</w:t>
      </w:r>
    </w:p>
    <w:p w14:paraId="2E2888C1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6413112E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Forms the myelin sheath</w:t>
      </w:r>
    </w:p>
    <w:p w14:paraId="4A8703FA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Provides a conducting surface.</w:t>
      </w:r>
    </w:p>
    <w:p w14:paraId="38B067BC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Secretes neurotransmitters.</w:t>
      </w:r>
    </w:p>
    <w:p w14:paraId="62886FEF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Speeds up hormonal impulses.</w:t>
      </w:r>
    </w:p>
    <w:p w14:paraId="0B104B5F" w14:textId="77777777" w:rsidR="006228FB" w:rsidRPr="00593C88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0B2837E8" w14:textId="77777777" w:rsidR="006228FB" w:rsidRPr="00593C88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20F58232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The cell labelled B is a:</w:t>
      </w:r>
    </w:p>
    <w:p w14:paraId="05907383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11AC16AD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Sensory multipolar neuron</w:t>
      </w:r>
    </w:p>
    <w:p w14:paraId="11EE932A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Motor bipolar neuron</w:t>
      </w:r>
    </w:p>
    <w:p w14:paraId="08905B19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Unipolar interneuron</w:t>
      </w:r>
    </w:p>
    <w:p w14:paraId="25038156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Sensory bipolar neuron</w:t>
      </w:r>
    </w:p>
    <w:p w14:paraId="12857D03" w14:textId="4CF0C2A8" w:rsidR="006228FB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4B687BB3" w14:textId="77777777" w:rsidR="00593C88" w:rsidRPr="00593C88" w:rsidRDefault="00593C88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26199B7B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role of histamine is to:</w:t>
      </w:r>
    </w:p>
    <w:p w14:paraId="3F6E8AC9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0ECF1757" w14:textId="77777777" w:rsidR="006228FB" w:rsidRPr="00593C88" w:rsidRDefault="006228FB" w:rsidP="006228FB">
      <w:pPr>
        <w:pStyle w:val="ListParagraph"/>
        <w:numPr>
          <w:ilvl w:val="0"/>
          <w:numId w:val="34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prevent clotting.</w:t>
      </w:r>
    </w:p>
    <w:p w14:paraId="39BF21AC" w14:textId="77777777" w:rsidR="006228FB" w:rsidRPr="00593C88" w:rsidRDefault="006228FB" w:rsidP="006228FB">
      <w:pPr>
        <w:pStyle w:val="ListParagraph"/>
        <w:numPr>
          <w:ilvl w:val="0"/>
          <w:numId w:val="34"/>
        </w:numPr>
        <w:spacing w:after="160" w:line="259" w:lineRule="auto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make the walls of the blood capillaries more permeable.</w:t>
      </w:r>
    </w:p>
    <w:p w14:paraId="747B9EBF" w14:textId="77777777" w:rsidR="006228FB" w:rsidRPr="00593C88" w:rsidRDefault="006228FB" w:rsidP="006228FB">
      <w:pPr>
        <w:pStyle w:val="ListParagraph"/>
        <w:numPr>
          <w:ilvl w:val="0"/>
          <w:numId w:val="34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decrease the blood flow to the infected area.</w:t>
      </w:r>
    </w:p>
    <w:p w14:paraId="4585E85E" w14:textId="77777777" w:rsidR="006228FB" w:rsidRPr="00593C88" w:rsidRDefault="006228FB" w:rsidP="006228FB">
      <w:pPr>
        <w:pStyle w:val="ListParagraph"/>
        <w:numPr>
          <w:ilvl w:val="0"/>
          <w:numId w:val="34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attract thrombocytes to the infected area.</w:t>
      </w:r>
    </w:p>
    <w:p w14:paraId="3D30360A" w14:textId="025E659C" w:rsidR="006228FB" w:rsidRDefault="006228FB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7A6CD481" w14:textId="77777777" w:rsidR="00593C88" w:rsidRPr="00593C88" w:rsidRDefault="00593C88" w:rsidP="006228FB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p w14:paraId="7D95F9F1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Increasing the carbon dioxide concentration in the blood will</w:t>
      </w:r>
    </w:p>
    <w:p w14:paraId="7DA28A5C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5FA2D658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increase the pH of the blood</w:t>
      </w:r>
    </w:p>
    <w:p w14:paraId="0505CF9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incur hyperventilation</w:t>
      </w:r>
    </w:p>
    <w:p w14:paraId="4AFA146C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stimulate a nervous impulse through the vagus nerve</w:t>
      </w:r>
    </w:p>
    <w:p w14:paraId="76EE460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trigger a response from the chemoreceptors before a decrease in oxygen concentration.</w:t>
      </w:r>
    </w:p>
    <w:p w14:paraId="2E016FBB" w14:textId="3C2159F8" w:rsidR="006228FB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6685484C" w14:textId="22337735" w:rsidR="00593C88" w:rsidRDefault="00593C88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2B70FFCD" w14:textId="77777777" w:rsidR="00593C88" w:rsidRPr="00593C88" w:rsidRDefault="00593C88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08283613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lastRenderedPageBreak/>
        <w:t>Glucagon will maintain blood glucose at homeostatic levels by</w:t>
      </w:r>
    </w:p>
    <w:p w14:paraId="09AF21EA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1EB4CB8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decreasing the production of glycogen</w:t>
      </w:r>
    </w:p>
    <w:p w14:paraId="18F0B264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increasing the formation of glycogen</w:t>
      </w:r>
    </w:p>
    <w:p w14:paraId="64F87095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increasing the catabolism of glycogen</w:t>
      </w:r>
    </w:p>
    <w:p w14:paraId="2A03DE32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increasing the anabolism of glycogen</w:t>
      </w:r>
    </w:p>
    <w:p w14:paraId="7347454B" w14:textId="77777777" w:rsidR="00593C88" w:rsidRDefault="00593C88" w:rsidP="00593C88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716FE460" w14:textId="2F6AEDCA" w:rsidR="006228FB" w:rsidRDefault="006228FB" w:rsidP="00593C88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593C88">
        <w:rPr>
          <w:rFonts w:asciiTheme="majorHAnsi" w:hAnsiTheme="majorHAnsi" w:cstheme="majorHAnsi"/>
          <w:b/>
          <w:bCs/>
          <w:sz w:val="22"/>
          <w:szCs w:val="22"/>
        </w:rPr>
        <w:t xml:space="preserve">The following information relates to questions </w:t>
      </w:r>
      <w:r w:rsidR="00593C88">
        <w:rPr>
          <w:rFonts w:asciiTheme="majorHAnsi" w:hAnsiTheme="majorHAnsi" w:cstheme="majorHAnsi"/>
          <w:b/>
          <w:bCs/>
          <w:sz w:val="22"/>
          <w:szCs w:val="22"/>
        </w:rPr>
        <w:t>5</w:t>
      </w:r>
      <w:r w:rsidRPr="00593C88">
        <w:rPr>
          <w:rFonts w:asciiTheme="majorHAnsi" w:hAnsiTheme="majorHAnsi" w:cstheme="majorHAnsi"/>
          <w:b/>
          <w:bCs/>
          <w:sz w:val="22"/>
          <w:szCs w:val="22"/>
        </w:rPr>
        <w:t xml:space="preserve">3, </w:t>
      </w:r>
      <w:r w:rsidR="00593C88">
        <w:rPr>
          <w:rFonts w:asciiTheme="majorHAnsi" w:hAnsiTheme="majorHAnsi" w:cstheme="majorHAnsi"/>
          <w:b/>
          <w:bCs/>
          <w:sz w:val="22"/>
          <w:szCs w:val="22"/>
        </w:rPr>
        <w:t>5</w:t>
      </w:r>
      <w:r w:rsidRPr="00593C88">
        <w:rPr>
          <w:rFonts w:asciiTheme="majorHAnsi" w:hAnsiTheme="majorHAnsi" w:cstheme="majorHAnsi"/>
          <w:b/>
          <w:bCs/>
          <w:sz w:val="22"/>
          <w:szCs w:val="22"/>
        </w:rPr>
        <w:t xml:space="preserve">4 and </w:t>
      </w:r>
      <w:r w:rsidR="00593C88">
        <w:rPr>
          <w:rFonts w:asciiTheme="majorHAnsi" w:hAnsiTheme="majorHAnsi" w:cstheme="majorHAnsi"/>
          <w:b/>
          <w:bCs/>
          <w:sz w:val="22"/>
          <w:szCs w:val="22"/>
        </w:rPr>
        <w:t>5</w:t>
      </w:r>
      <w:r w:rsidRPr="00593C88">
        <w:rPr>
          <w:rFonts w:asciiTheme="majorHAnsi" w:hAnsiTheme="majorHAnsi" w:cstheme="majorHAnsi"/>
          <w:b/>
          <w:bCs/>
          <w:sz w:val="22"/>
          <w:szCs w:val="22"/>
        </w:rPr>
        <w:t>5.</w:t>
      </w:r>
    </w:p>
    <w:p w14:paraId="37DF4EE7" w14:textId="77777777" w:rsidR="00593C88" w:rsidRPr="00593C88" w:rsidRDefault="00593C88" w:rsidP="006228FB">
      <w:pPr>
        <w:ind w:firstLine="360"/>
        <w:rPr>
          <w:rFonts w:asciiTheme="majorHAnsi" w:hAnsiTheme="majorHAnsi" w:cstheme="majorHAnsi"/>
          <w:b/>
          <w:bCs/>
          <w:sz w:val="22"/>
          <w:szCs w:val="22"/>
        </w:rPr>
      </w:pPr>
    </w:p>
    <w:p w14:paraId="6C992A4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  A patient has complained of the following symptoms to their doctor:</w:t>
      </w:r>
    </w:p>
    <w:p w14:paraId="4AF7420D" w14:textId="77777777" w:rsidR="006228FB" w:rsidRPr="00593C88" w:rsidRDefault="006228FB" w:rsidP="00593C88">
      <w:pPr>
        <w:pStyle w:val="ListParagraph"/>
        <w:numPr>
          <w:ilvl w:val="0"/>
          <w:numId w:val="36"/>
        </w:numPr>
        <w:spacing w:after="160" w:line="259" w:lineRule="auto"/>
        <w:ind w:left="851" w:hanging="284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Feeling a lack of energy</w:t>
      </w:r>
    </w:p>
    <w:p w14:paraId="0AADD45A" w14:textId="77777777" w:rsidR="006228FB" w:rsidRPr="00593C88" w:rsidRDefault="006228FB" w:rsidP="00593C88">
      <w:pPr>
        <w:pStyle w:val="ListParagraph"/>
        <w:numPr>
          <w:ilvl w:val="0"/>
          <w:numId w:val="35"/>
        </w:numPr>
        <w:spacing w:after="200" w:line="276" w:lineRule="auto"/>
        <w:ind w:left="851" w:hanging="284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Unexplained weight loss</w:t>
      </w:r>
    </w:p>
    <w:p w14:paraId="49B83C30" w14:textId="77777777" w:rsidR="006228FB" w:rsidRPr="00593C88" w:rsidRDefault="006228FB" w:rsidP="00593C88">
      <w:pPr>
        <w:pStyle w:val="ListParagraph"/>
        <w:numPr>
          <w:ilvl w:val="0"/>
          <w:numId w:val="35"/>
        </w:numPr>
        <w:spacing w:after="200" w:line="276" w:lineRule="auto"/>
        <w:ind w:left="851" w:hanging="284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Frequently craving foods with sugar</w:t>
      </w:r>
    </w:p>
    <w:p w14:paraId="3BE9DFD2" w14:textId="77777777" w:rsidR="006228FB" w:rsidRPr="00593C88" w:rsidRDefault="006228FB" w:rsidP="006228FB">
      <w:pPr>
        <w:pStyle w:val="ListParagraph"/>
        <w:ind w:left="360"/>
        <w:rPr>
          <w:rFonts w:asciiTheme="majorHAnsi" w:hAnsiTheme="majorHAnsi" w:cstheme="majorHAnsi"/>
          <w:sz w:val="22"/>
          <w:szCs w:val="22"/>
        </w:rPr>
      </w:pPr>
    </w:p>
    <w:p w14:paraId="163C41B9" w14:textId="77777777" w:rsidR="006228FB" w:rsidRPr="00593C88" w:rsidRDefault="006228FB" w:rsidP="006228FB">
      <w:pPr>
        <w:pStyle w:val="ListParagraph"/>
        <w:ind w:left="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  In response, the doctor had the patient’s blood glucose levels tested over</w:t>
      </w:r>
    </w:p>
    <w:p w14:paraId="20B22628" w14:textId="77777777" w:rsidR="006228FB" w:rsidRPr="00593C88" w:rsidRDefault="006228FB" w:rsidP="006228FB">
      <w:pPr>
        <w:pStyle w:val="ListParagraph"/>
        <w:ind w:left="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  five consecutive days. The patient’s results, measured in millimoles per litre, can be seen in the</w:t>
      </w:r>
    </w:p>
    <w:p w14:paraId="6D6E9F1A" w14:textId="103A4516" w:rsidR="006228FB" w:rsidRDefault="006228FB" w:rsidP="006228FB">
      <w:pPr>
        <w:pStyle w:val="ListParagraph"/>
        <w:ind w:left="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     table below.</w:t>
      </w:r>
    </w:p>
    <w:p w14:paraId="267913C4" w14:textId="77777777" w:rsidR="00593C88" w:rsidRPr="00593C88" w:rsidRDefault="00593C88" w:rsidP="006228FB">
      <w:pPr>
        <w:pStyle w:val="ListParagraph"/>
        <w:ind w:left="0"/>
        <w:rPr>
          <w:rFonts w:asciiTheme="majorHAnsi" w:hAnsiTheme="majorHAnsi" w:cstheme="majorHAnsi"/>
          <w:color w:val="444444"/>
          <w:sz w:val="22"/>
          <w:szCs w:val="22"/>
          <w:lang w:val="en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640"/>
        <w:gridCol w:w="1420"/>
        <w:gridCol w:w="1419"/>
        <w:gridCol w:w="1419"/>
        <w:gridCol w:w="1419"/>
        <w:gridCol w:w="1420"/>
      </w:tblGrid>
      <w:tr w:rsidR="006228FB" w:rsidRPr="00593C88" w14:paraId="3750E191" w14:textId="77777777" w:rsidTr="00593C88">
        <w:tc>
          <w:tcPr>
            <w:tcW w:w="1640" w:type="dxa"/>
          </w:tcPr>
          <w:p w14:paraId="47DA88BA" w14:textId="77777777" w:rsidR="006228FB" w:rsidRPr="00593C88" w:rsidRDefault="006228FB" w:rsidP="006228FB">
            <w:pPr>
              <w:pStyle w:val="ListParagraph"/>
              <w:ind w:left="0"/>
              <w:rPr>
                <w:rFonts w:asciiTheme="majorHAnsi" w:hAnsiTheme="majorHAnsi" w:cstheme="majorHAnsi"/>
                <w:b/>
                <w:bCs/>
              </w:rPr>
            </w:pPr>
            <w:r w:rsidRPr="00593C88">
              <w:rPr>
                <w:rFonts w:asciiTheme="majorHAnsi" w:hAnsiTheme="majorHAnsi" w:cstheme="majorHAnsi"/>
                <w:b/>
                <w:bCs/>
              </w:rPr>
              <w:t>Day</w:t>
            </w:r>
          </w:p>
        </w:tc>
        <w:tc>
          <w:tcPr>
            <w:tcW w:w="1420" w:type="dxa"/>
          </w:tcPr>
          <w:p w14:paraId="25BC3125" w14:textId="77777777" w:rsidR="006228FB" w:rsidRPr="00593C88" w:rsidRDefault="006228FB" w:rsidP="006228F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19" w:type="dxa"/>
          </w:tcPr>
          <w:p w14:paraId="3FB62FA9" w14:textId="77777777" w:rsidR="006228FB" w:rsidRPr="00593C88" w:rsidRDefault="006228FB" w:rsidP="006228F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419" w:type="dxa"/>
          </w:tcPr>
          <w:p w14:paraId="4B4F2A5B" w14:textId="77777777" w:rsidR="006228FB" w:rsidRPr="00593C88" w:rsidRDefault="006228FB" w:rsidP="006228F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419" w:type="dxa"/>
          </w:tcPr>
          <w:p w14:paraId="3718B53C" w14:textId="77777777" w:rsidR="006228FB" w:rsidRPr="00593C88" w:rsidRDefault="006228FB" w:rsidP="006228F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420" w:type="dxa"/>
          </w:tcPr>
          <w:p w14:paraId="49ED7FE9" w14:textId="77777777" w:rsidR="006228FB" w:rsidRPr="00593C88" w:rsidRDefault="006228FB" w:rsidP="006228F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5</w:t>
            </w:r>
          </w:p>
        </w:tc>
      </w:tr>
      <w:tr w:rsidR="006228FB" w:rsidRPr="00593C88" w14:paraId="4B2C11CD" w14:textId="77777777" w:rsidTr="00593C88">
        <w:tc>
          <w:tcPr>
            <w:tcW w:w="1640" w:type="dxa"/>
          </w:tcPr>
          <w:p w14:paraId="34EA3BF0" w14:textId="77777777" w:rsidR="006228FB" w:rsidRPr="00593C88" w:rsidRDefault="006228FB" w:rsidP="006228FB">
            <w:pPr>
              <w:pStyle w:val="ListParagraph"/>
              <w:ind w:left="0"/>
              <w:rPr>
                <w:rFonts w:asciiTheme="majorHAnsi" w:hAnsiTheme="majorHAnsi" w:cstheme="majorHAnsi"/>
                <w:b/>
                <w:bCs/>
              </w:rPr>
            </w:pPr>
            <w:r w:rsidRPr="00593C88">
              <w:rPr>
                <w:rFonts w:asciiTheme="majorHAnsi" w:hAnsiTheme="majorHAnsi" w:cstheme="majorHAnsi"/>
                <w:b/>
                <w:bCs/>
              </w:rPr>
              <w:t>Glucose concentration (mmol/L)</w:t>
            </w:r>
          </w:p>
        </w:tc>
        <w:tc>
          <w:tcPr>
            <w:tcW w:w="1420" w:type="dxa"/>
            <w:vAlign w:val="center"/>
          </w:tcPr>
          <w:p w14:paraId="190A2BE0" w14:textId="77777777" w:rsidR="006228FB" w:rsidRPr="00593C88" w:rsidRDefault="006228FB" w:rsidP="00593C88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4.0</w:t>
            </w:r>
          </w:p>
        </w:tc>
        <w:tc>
          <w:tcPr>
            <w:tcW w:w="1419" w:type="dxa"/>
            <w:vAlign w:val="center"/>
          </w:tcPr>
          <w:p w14:paraId="3641E101" w14:textId="77777777" w:rsidR="006228FB" w:rsidRPr="00593C88" w:rsidRDefault="006228FB" w:rsidP="00593C88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4.3</w:t>
            </w:r>
          </w:p>
        </w:tc>
        <w:tc>
          <w:tcPr>
            <w:tcW w:w="1419" w:type="dxa"/>
            <w:vAlign w:val="center"/>
          </w:tcPr>
          <w:p w14:paraId="1861B8C9" w14:textId="77777777" w:rsidR="006228FB" w:rsidRPr="00593C88" w:rsidRDefault="006228FB" w:rsidP="00593C88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4.9</w:t>
            </w:r>
          </w:p>
        </w:tc>
        <w:tc>
          <w:tcPr>
            <w:tcW w:w="1419" w:type="dxa"/>
            <w:vAlign w:val="center"/>
          </w:tcPr>
          <w:p w14:paraId="77FAAD31" w14:textId="77777777" w:rsidR="006228FB" w:rsidRPr="00593C88" w:rsidRDefault="006228FB" w:rsidP="00593C88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4.7</w:t>
            </w:r>
          </w:p>
        </w:tc>
        <w:tc>
          <w:tcPr>
            <w:tcW w:w="1420" w:type="dxa"/>
            <w:vAlign w:val="center"/>
          </w:tcPr>
          <w:p w14:paraId="66D31727" w14:textId="77777777" w:rsidR="006228FB" w:rsidRPr="00593C88" w:rsidRDefault="006228FB" w:rsidP="00593C88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</w:rPr>
            </w:pPr>
            <w:r w:rsidRPr="00593C88">
              <w:rPr>
                <w:rFonts w:asciiTheme="majorHAnsi" w:hAnsiTheme="majorHAnsi" w:cstheme="majorHAnsi"/>
              </w:rPr>
              <w:t>5.1</w:t>
            </w:r>
          </w:p>
        </w:tc>
      </w:tr>
    </w:tbl>
    <w:p w14:paraId="74B3CF1E" w14:textId="77777777" w:rsidR="006228FB" w:rsidRPr="00593C88" w:rsidRDefault="006228FB" w:rsidP="006228FB">
      <w:pPr>
        <w:pStyle w:val="ListParagraph"/>
        <w:ind w:left="360"/>
        <w:rPr>
          <w:rFonts w:asciiTheme="majorHAnsi" w:hAnsiTheme="majorHAnsi" w:cstheme="majorHAnsi"/>
          <w:sz w:val="22"/>
          <w:szCs w:val="22"/>
        </w:rPr>
      </w:pPr>
    </w:p>
    <w:p w14:paraId="311DB673" w14:textId="77777777" w:rsidR="006228FB" w:rsidRPr="00593C88" w:rsidRDefault="006228FB" w:rsidP="006228FB">
      <w:pPr>
        <w:pStyle w:val="ListParagraph"/>
        <w:ind w:left="284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 normal range is between 4 and 6 mmol/L</w:t>
      </w:r>
    </w:p>
    <w:p w14:paraId="5BED19B1" w14:textId="77777777" w:rsidR="006228FB" w:rsidRPr="00593C88" w:rsidRDefault="006228FB" w:rsidP="006228FB">
      <w:pPr>
        <w:pStyle w:val="ListParagraph"/>
        <w:ind w:left="284"/>
        <w:rPr>
          <w:rFonts w:asciiTheme="majorHAnsi" w:hAnsiTheme="majorHAnsi" w:cstheme="majorHAnsi"/>
          <w:sz w:val="22"/>
          <w:szCs w:val="22"/>
          <w:lang w:val="en"/>
        </w:rPr>
      </w:pPr>
    </w:p>
    <w:p w14:paraId="31FF72D1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The mean glucose concentration in the patient’s bloodstream over the five days was</w:t>
      </w:r>
    </w:p>
    <w:p w14:paraId="2FE49BC3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7038478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4.6</w:t>
      </w:r>
    </w:p>
    <w:p w14:paraId="3A1CEF05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4.9</w:t>
      </w:r>
    </w:p>
    <w:p w14:paraId="030A58B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4.8</w:t>
      </w:r>
    </w:p>
    <w:p w14:paraId="3EFA9D1B" w14:textId="3431397F" w:rsidR="006228FB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4.5</w:t>
      </w:r>
    </w:p>
    <w:p w14:paraId="5F77922E" w14:textId="77777777" w:rsidR="00593C88" w:rsidRPr="00593C88" w:rsidRDefault="00593C88" w:rsidP="00593C88">
      <w:pPr>
        <w:pStyle w:val="ListParagraph"/>
        <w:spacing w:after="160" w:line="259" w:lineRule="auto"/>
        <w:ind w:left="1208"/>
        <w:rPr>
          <w:rFonts w:asciiTheme="majorHAnsi" w:hAnsiTheme="majorHAnsi" w:cstheme="majorHAnsi"/>
          <w:sz w:val="22"/>
          <w:szCs w:val="22"/>
        </w:rPr>
      </w:pPr>
    </w:p>
    <w:p w14:paraId="2F69DDDE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The percentage change in the patient’s blood glucose level from the first day to the fifth</w:t>
      </w:r>
    </w:p>
    <w:p w14:paraId="0B715BF4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day was</w:t>
      </w:r>
    </w:p>
    <w:p w14:paraId="16E14C00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5C2D63DB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27.5% decrease</w:t>
      </w:r>
    </w:p>
    <w:p w14:paraId="545CA9D1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21.5% increase</w:t>
      </w:r>
    </w:p>
    <w:p w14:paraId="01EB87ED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27.5% increase</w:t>
      </w:r>
    </w:p>
    <w:p w14:paraId="43CA5023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21.5% increase</w:t>
      </w:r>
    </w:p>
    <w:p w14:paraId="43711BAB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653F4E81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Which of the following patient’s glands and their respective hormones may be underactive?</w:t>
      </w:r>
    </w:p>
    <w:p w14:paraId="48B38D78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2B470FEF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Beta cells of the pancreas; glucagon</w:t>
      </w:r>
    </w:p>
    <w:p w14:paraId="603B0768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Adrenal cortex; cortisol</w:t>
      </w:r>
    </w:p>
    <w:p w14:paraId="53981AD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Alpha cell of the pancreas; insulin</w:t>
      </w:r>
    </w:p>
    <w:p w14:paraId="0D4A7FD4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Thyroid gland; ACTH</w:t>
      </w:r>
    </w:p>
    <w:p w14:paraId="7E1693B2" w14:textId="0EA084CC" w:rsidR="006228FB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3F1335B0" w14:textId="5EFF87E3" w:rsidR="00E047B1" w:rsidRDefault="00E047B1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0C0CFF56" w14:textId="69AC40FC" w:rsidR="00E047B1" w:rsidRDefault="00E047B1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1045ECF9" w14:textId="65A0D5BC" w:rsidR="00E047B1" w:rsidRDefault="00E047B1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66347FDC" w14:textId="071A10B7" w:rsidR="00E047B1" w:rsidRDefault="00E047B1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0DFFDE47" w14:textId="2BFEFA33" w:rsidR="00E047B1" w:rsidRDefault="00E047B1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6FD1370A" w14:textId="77777777" w:rsidR="00E047B1" w:rsidRPr="00593C88" w:rsidRDefault="00E047B1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432D0FE5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lastRenderedPageBreak/>
        <w:t>Complete the following sentence by choosing the correct sequence of words.</w:t>
      </w:r>
    </w:p>
    <w:p w14:paraId="32C7A453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i/>
          <w:sz w:val="22"/>
          <w:szCs w:val="22"/>
        </w:rPr>
      </w:pPr>
      <w:r w:rsidRPr="00593C88">
        <w:rPr>
          <w:rFonts w:asciiTheme="majorHAnsi" w:hAnsiTheme="majorHAnsi" w:cstheme="majorHAnsi"/>
          <w:i/>
          <w:sz w:val="22"/>
          <w:szCs w:val="22"/>
        </w:rPr>
        <w:t>Once a hormone has produced the required effect, it needs to be broken down. This mostly occurs in the _______ and the ________. This process is known as ___________</w:t>
      </w:r>
    </w:p>
    <w:p w14:paraId="2FF7DFB7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i/>
          <w:sz w:val="22"/>
          <w:szCs w:val="22"/>
        </w:rPr>
      </w:pPr>
    </w:p>
    <w:p w14:paraId="534E47F8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target cells; liver; enzyme amplification</w:t>
      </w:r>
    </w:p>
    <w:p w14:paraId="7D2BE2C9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kidney; liver; negative feedback</w:t>
      </w:r>
    </w:p>
    <w:p w14:paraId="17A8363A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target cells; kidney; hormone clearance</w:t>
      </w:r>
    </w:p>
    <w:p w14:paraId="2B3516A1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kidney; liver; hormone clearance</w:t>
      </w:r>
    </w:p>
    <w:p w14:paraId="2EB1E3E0" w14:textId="48396388" w:rsidR="006228FB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5CAC3DA2" w14:textId="77777777" w:rsidR="00E047B1" w:rsidRPr="00593C88" w:rsidRDefault="00E047B1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797FC37E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Which one of the four substances would not be found in a traditional vaccine?</w:t>
      </w:r>
    </w:p>
    <w:p w14:paraId="357B9EAD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62832DE2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Attentuated micro-organisms</w:t>
      </w:r>
    </w:p>
    <w:p w14:paraId="5D842B8A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Virulent micro-organisms</w:t>
      </w:r>
    </w:p>
    <w:p w14:paraId="32873150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Dead micro-organisms</w:t>
      </w:r>
    </w:p>
    <w:p w14:paraId="077B9E49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Inactivated bacterial toxins</w:t>
      </w:r>
    </w:p>
    <w:p w14:paraId="2C74104A" w14:textId="56C558E6" w:rsidR="006228FB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BF062B8" w14:textId="77777777" w:rsidR="00E047B1" w:rsidRPr="00593C88" w:rsidRDefault="00E047B1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7BA1C271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Choose the best description of a virus</w:t>
      </w:r>
    </w:p>
    <w:p w14:paraId="07AD67E8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2277F6B1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A protein coat surrounding either DNA or RNA</w:t>
      </w:r>
    </w:p>
    <w:p w14:paraId="6F3F9BBF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 protein coat with both RNA and DNA</w:t>
      </w:r>
    </w:p>
    <w:p w14:paraId="7646D81C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 non-living entity that causes disease</w:t>
      </w:r>
    </w:p>
    <w:p w14:paraId="16DD8F67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An organism that invades and multiplies within bacteria</w:t>
      </w:r>
    </w:p>
    <w:p w14:paraId="4CD3252E" w14:textId="00080DA8" w:rsidR="006228FB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50008D38" w14:textId="77777777" w:rsidR="00E047B1" w:rsidRPr="00593C88" w:rsidRDefault="00E047B1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5B46297B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Choose the best description of a bacteriophage</w:t>
      </w:r>
    </w:p>
    <w:p w14:paraId="2DB2305F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27F67A70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A virus that reproduces within bacteria</w:t>
      </w:r>
    </w:p>
    <w:p w14:paraId="35C3F0EE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A bacterium that is resilient to viral infections</w:t>
      </w:r>
    </w:p>
    <w:p w14:paraId="38FEB6EC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Bacteria that are injected with a virus to produce insulin</w:t>
      </w:r>
    </w:p>
    <w:p w14:paraId="1EBC5B1F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Bacterium that have a specific rod shape and flagella</w:t>
      </w:r>
    </w:p>
    <w:p w14:paraId="3B007081" w14:textId="4036771C" w:rsidR="006228FB" w:rsidRDefault="006228FB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04844584" w14:textId="77777777" w:rsidR="00E047B1" w:rsidRPr="00593C88" w:rsidRDefault="00E047B1" w:rsidP="006228FB">
      <w:pPr>
        <w:pStyle w:val="ListParagraph"/>
        <w:ind w:left="1208"/>
        <w:rPr>
          <w:rFonts w:asciiTheme="majorHAnsi" w:hAnsiTheme="majorHAnsi" w:cstheme="majorHAnsi"/>
          <w:sz w:val="22"/>
          <w:szCs w:val="22"/>
        </w:rPr>
      </w:pPr>
    </w:p>
    <w:p w14:paraId="1AE8E034" w14:textId="77777777" w:rsidR="006228FB" w:rsidRPr="00593C88" w:rsidRDefault="006228FB" w:rsidP="006228FB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Choose the protective reflex that is correctly matched to its modulator and the nervous system that would stimulate it.</w:t>
      </w:r>
    </w:p>
    <w:p w14:paraId="72EDEE79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2CE29204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Sneezing; medulla oblongata; somatic division</w:t>
      </w:r>
    </w:p>
    <w:p w14:paraId="0B087940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Coughing; hypothalamus; autonomic division</w:t>
      </w:r>
    </w:p>
    <w:p w14:paraId="5F203EE6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>Vomiting; medulla oblongata; autonomic division</w:t>
      </w:r>
    </w:p>
    <w:p w14:paraId="7319F5A9" w14:textId="77777777" w:rsidR="006228FB" w:rsidRPr="00593C88" w:rsidRDefault="006228FB" w:rsidP="006228FB">
      <w:pPr>
        <w:pStyle w:val="ListParagraph"/>
        <w:numPr>
          <w:ilvl w:val="1"/>
          <w:numId w:val="32"/>
        </w:numPr>
        <w:spacing w:after="160" w:line="259" w:lineRule="auto"/>
        <w:ind w:left="1208" w:hanging="357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Diarrhoea; medulla oblongata; autonomic division</w:t>
      </w:r>
    </w:p>
    <w:p w14:paraId="2B2B5ABE" w14:textId="3944EB50" w:rsidR="006228FB" w:rsidRPr="00593C88" w:rsidRDefault="006228FB">
      <w:pPr>
        <w:rPr>
          <w:rFonts w:asciiTheme="majorHAnsi" w:hAnsiTheme="majorHAnsi" w:cstheme="majorHAnsi"/>
          <w:sz w:val="22"/>
          <w:szCs w:val="22"/>
        </w:rPr>
      </w:pPr>
    </w:p>
    <w:p w14:paraId="4FB47AAD" w14:textId="06EF015C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Which of the following hormones does not affect blood glucose levels?</w:t>
      </w:r>
    </w:p>
    <w:p w14:paraId="59D326C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483514D" w14:textId="783099E9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="00E047B1">
        <w:rPr>
          <w:rFonts w:asciiTheme="majorHAnsi" w:hAnsiTheme="majorHAnsi" w:cstheme="majorHAnsi"/>
          <w:sz w:val="22"/>
          <w:szCs w:val="22"/>
          <w:lang w:val="en-AU"/>
        </w:rPr>
        <w:t xml:space="preserve"> 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Thyroxine</w:t>
      </w:r>
    </w:p>
    <w:p w14:paraId="0CD2A282" w14:textId="7F62CE82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="00E047B1">
        <w:rPr>
          <w:rFonts w:asciiTheme="majorHAnsi" w:hAnsiTheme="majorHAnsi" w:cstheme="majorHAnsi"/>
          <w:sz w:val="22"/>
          <w:szCs w:val="22"/>
          <w:lang w:val="en-AU"/>
        </w:rPr>
        <w:t xml:space="preserve"> 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Cortisol</w:t>
      </w:r>
    </w:p>
    <w:p w14:paraId="07B11D29" w14:textId="7006C404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="00E047B1">
        <w:rPr>
          <w:rFonts w:asciiTheme="majorHAnsi" w:hAnsiTheme="majorHAnsi" w:cstheme="majorHAnsi"/>
          <w:sz w:val="22"/>
          <w:szCs w:val="22"/>
          <w:lang w:val="en-AU"/>
        </w:rPr>
        <w:t xml:space="preserve">  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Aldosterone</w:t>
      </w:r>
    </w:p>
    <w:p w14:paraId="30B86FC2" w14:textId="23439E31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="00E047B1">
        <w:rPr>
          <w:rFonts w:asciiTheme="majorHAnsi" w:hAnsiTheme="majorHAnsi" w:cstheme="majorHAnsi"/>
          <w:sz w:val="22"/>
          <w:szCs w:val="22"/>
          <w:lang w:val="en-AU"/>
        </w:rPr>
        <w:t xml:space="preserve"> 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Adrenaline</w:t>
      </w:r>
    </w:p>
    <w:p w14:paraId="2EA4325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C2C8E7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C47F9BA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39579CD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7D6055B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4628164" w14:textId="35FF5A68" w:rsidR="006228FB" w:rsidRPr="00E047B1" w:rsidRDefault="006228FB" w:rsidP="006228FB">
      <w:pPr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lastRenderedPageBreak/>
        <w:t xml:space="preserve">Questions 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6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2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&amp;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6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3 refer to the information below.</w:t>
      </w:r>
    </w:p>
    <w:p w14:paraId="520A8D1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9D40BF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A reflex arc consists of the following components </w:t>
      </w:r>
    </w:p>
    <w:p w14:paraId="56DCD82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15E2C8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Motor neuron</w:t>
      </w:r>
    </w:p>
    <w:p w14:paraId="44DE623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II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Sensory neuron</w:t>
      </w:r>
    </w:p>
    <w:p w14:paraId="226B0D3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III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Interneuron</w:t>
      </w:r>
    </w:p>
    <w:p w14:paraId="7FE7792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IV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Effector</w:t>
      </w:r>
    </w:p>
    <w:p w14:paraId="6E20D75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V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Stimulus</w:t>
      </w:r>
    </w:p>
    <w:p w14:paraId="7CF2FC2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0C0374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914F01D" w14:textId="03986349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 xml:space="preserve">Which of the components named above is part of the afferent division of the </w:t>
      </w:r>
      <w:r w:rsidRPr="00E047B1">
        <w:rPr>
          <w:rFonts w:asciiTheme="majorHAnsi" w:hAnsiTheme="majorHAnsi" w:cstheme="majorHAnsi"/>
          <w:sz w:val="22"/>
          <w:szCs w:val="22"/>
          <w:lang w:val="en-AU"/>
        </w:rPr>
        <w:tab/>
        <w:t>nervous system?</w:t>
      </w:r>
    </w:p>
    <w:p w14:paraId="734C5C2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378394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</w:t>
      </w:r>
    </w:p>
    <w:p w14:paraId="463A556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II</w:t>
      </w:r>
    </w:p>
    <w:p w14:paraId="46EB068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III</w:t>
      </w:r>
    </w:p>
    <w:p w14:paraId="4165D55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IV</w:t>
      </w:r>
    </w:p>
    <w:p w14:paraId="7AB626D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8FD2E2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3E111A5" w14:textId="7745BEA1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 xml:space="preserve">Place the components in the correct order </w:t>
      </w:r>
    </w:p>
    <w:p w14:paraId="4C6EC19B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</w:p>
    <w:p w14:paraId="500628E8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II, V, III, I, IV</w:t>
      </w:r>
    </w:p>
    <w:p w14:paraId="175C1EB5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V, I, IV, III, II</w:t>
      </w:r>
    </w:p>
    <w:p w14:paraId="4412B1BD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IV, V, II, III, I</w:t>
      </w:r>
    </w:p>
    <w:p w14:paraId="1C396B0A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V, II, III, I, IV</w:t>
      </w:r>
    </w:p>
    <w:p w14:paraId="61CC2E2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1129D7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BE0A20F" w14:textId="3EA04182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 xml:space="preserve">The peripheral chemoreceptors are located in the </w:t>
      </w:r>
    </w:p>
    <w:p w14:paraId="33B5DF8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34C51B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carotid artery and aorta.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01E700D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hypothalamus.</w:t>
      </w:r>
    </w:p>
    <w:p w14:paraId="1618168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medulla oblongata.</w:t>
      </w:r>
    </w:p>
    <w:p w14:paraId="35249AB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adrenal medulla.</w:t>
      </w:r>
    </w:p>
    <w:p w14:paraId="584FA03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1C239F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2124F6B" w14:textId="3D33A83C" w:rsidR="00E047B1" w:rsidRPr="00E047B1" w:rsidRDefault="00E047B1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In cold temperatures, a person may curl up into a ball. This purpose of this action is to</w:t>
      </w:r>
    </w:p>
    <w:p w14:paraId="437DC07F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A4E8F18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(a)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reduce the surface area, losing heat via radiation.</w:t>
      </w:r>
    </w:p>
    <w:p w14:paraId="42D46615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reduce the surface area, decreasing heat loss via radiation.</w:t>
      </w:r>
    </w:p>
    <w:p w14:paraId="695D0FB7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reduce the surface area, increasing the metabolic rate.</w:t>
      </w:r>
    </w:p>
    <w:p w14:paraId="3230C263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reduce the surface area, decreasing the metabolic rate.</w:t>
      </w:r>
    </w:p>
    <w:p w14:paraId="0DEA56D8" w14:textId="4E9FE71A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771A1E4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CEF4839" w14:textId="7F3FD373" w:rsidR="00E047B1" w:rsidRPr="00E047B1" w:rsidRDefault="00E047B1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Which of the following correctly identifies an effect of the parasympathetic division of the nervous system?</w:t>
      </w:r>
    </w:p>
    <w:p w14:paraId="52B27159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2B3377B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Dilation of bronchioles</w:t>
      </w:r>
    </w:p>
    <w:p w14:paraId="50641C7C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Decreasing saliva production</w:t>
      </w:r>
    </w:p>
    <w:p w14:paraId="2BA5A0BB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Increasing sweat production</w:t>
      </w:r>
    </w:p>
    <w:p w14:paraId="0C13FE0E" w14:textId="77777777" w:rsidR="00E047B1" w:rsidRPr="00593C88" w:rsidRDefault="00E047B1" w:rsidP="00E047B1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 xml:space="preserve">(d) 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Constricting pupils of the eye</w:t>
      </w:r>
    </w:p>
    <w:p w14:paraId="0790D2BD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CA15D9A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6886AD4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373D170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EE579F8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337A137" w14:textId="542577B2" w:rsidR="006228FB" w:rsidRPr="00E047B1" w:rsidRDefault="006228FB" w:rsidP="006228FB">
      <w:pPr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lastRenderedPageBreak/>
        <w:t xml:space="preserve">Questions 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67</w:t>
      </w:r>
      <w:r w:rsid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-</w:t>
      </w:r>
      <w:r w:rsid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69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refer to the diagram below.</w:t>
      </w:r>
    </w:p>
    <w:p w14:paraId="5830699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44F8F96" w14:textId="77777777" w:rsidR="006228FB" w:rsidRPr="00593C88" w:rsidRDefault="006228FB" w:rsidP="006228FB">
      <w:pPr>
        <w:jc w:val="center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val="en-AU" w:eastAsia="en-AU"/>
        </w:rPr>
        <w:drawing>
          <wp:inline distT="0" distB="0" distL="0" distR="0" wp14:anchorId="71BC98FC" wp14:editId="6B45E040">
            <wp:extent cx="3503761" cy="2708558"/>
            <wp:effectExtent l="0" t="0" r="1905" b="952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87" cy="27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3D2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3EA6B23" w14:textId="7693FF43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Osmoreceptors are located in structure</w:t>
      </w:r>
    </w:p>
    <w:p w14:paraId="631D0E7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CC16CA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</w:t>
      </w:r>
    </w:p>
    <w:p w14:paraId="537353E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B</w:t>
      </w:r>
    </w:p>
    <w:p w14:paraId="0A66DF8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</w:t>
      </w:r>
    </w:p>
    <w:p w14:paraId="2798DA6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</w:t>
      </w:r>
    </w:p>
    <w:p w14:paraId="2DFFCEB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9AA949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012D7E5" w14:textId="6BD38D7E" w:rsidR="006228FB" w:rsidRPr="00E047B1" w:rsidRDefault="00E047B1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>
        <w:rPr>
          <w:rFonts w:asciiTheme="majorHAnsi" w:hAnsiTheme="majorHAnsi" w:cstheme="majorHAnsi"/>
          <w:sz w:val="22"/>
          <w:szCs w:val="22"/>
          <w:lang w:val="en-AU"/>
        </w:rPr>
        <w:t>T</w:t>
      </w:r>
      <w:r w:rsidR="006228FB" w:rsidRPr="00E047B1">
        <w:rPr>
          <w:rFonts w:asciiTheme="majorHAnsi" w:hAnsiTheme="majorHAnsi" w:cstheme="majorHAnsi"/>
          <w:sz w:val="22"/>
          <w:szCs w:val="22"/>
          <w:lang w:val="en-AU"/>
        </w:rPr>
        <w:t>he main function of structure D is</w:t>
      </w:r>
    </w:p>
    <w:p w14:paraId="5DF135C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9A8AEA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conscious thought.</w:t>
      </w:r>
    </w:p>
    <w:p w14:paraId="2740AEE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osmoregulation.</w:t>
      </w:r>
    </w:p>
    <w:p w14:paraId="7781DDC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balance and coordination.</w:t>
      </w:r>
    </w:p>
    <w:p w14:paraId="4C25242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language.</w:t>
      </w:r>
    </w:p>
    <w:p w14:paraId="47E8F3D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AC1D15F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B9AA389" w14:textId="24B7811E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A person makes the voluntary decision to take a drink of water. The structure involved in this decision-making process is</w:t>
      </w:r>
    </w:p>
    <w:p w14:paraId="468065B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6CBA22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</w:t>
      </w:r>
    </w:p>
    <w:p w14:paraId="0D18AF9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B</w:t>
      </w:r>
    </w:p>
    <w:p w14:paraId="07155CF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</w:t>
      </w:r>
    </w:p>
    <w:p w14:paraId="599C6E8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</w:t>
      </w:r>
    </w:p>
    <w:p w14:paraId="566EA498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17BA177" w14:textId="7026C961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The element involved the release of neurotransmitters into the synaptic cleft is</w:t>
      </w:r>
    </w:p>
    <w:p w14:paraId="2EEE35A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38D6FB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sodium</w:t>
      </w:r>
    </w:p>
    <w:p w14:paraId="640442E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potassium </w:t>
      </w:r>
    </w:p>
    <w:p w14:paraId="1286ABC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calcium</w:t>
      </w:r>
    </w:p>
    <w:p w14:paraId="537986D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iron</w:t>
      </w:r>
    </w:p>
    <w:p w14:paraId="7836450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0FE8F59" w14:textId="4209865E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 xml:space="preserve">Anti-diuretic hormone is produced in the </w:t>
      </w:r>
    </w:p>
    <w:p w14:paraId="60CDFE8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59AA7FE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anterior pituitary gland.</w:t>
      </w:r>
    </w:p>
    <w:p w14:paraId="7CF961E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posterior pituitary gland.</w:t>
      </w:r>
    </w:p>
    <w:p w14:paraId="062D185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hypothalamus.</w:t>
      </w:r>
    </w:p>
    <w:p w14:paraId="0B0A5642" w14:textId="59116FDB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medulla oblongata.</w:t>
      </w:r>
    </w:p>
    <w:p w14:paraId="269BE75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C0EA4D2" w14:textId="3153E27F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The function of the myelin sheath is to</w:t>
      </w:r>
    </w:p>
    <w:p w14:paraId="48D5E75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1184F97" w14:textId="0CFD019F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allow the nerve impulse to travel down the entire length of the neuron.</w:t>
      </w:r>
    </w:p>
    <w:p w14:paraId="2CB2380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allow the nerve impulse to cross the synapse.</w:t>
      </w:r>
    </w:p>
    <w:p w14:paraId="4C1C857D" w14:textId="6133FB2A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ensure the nerve impulse only travels in one direction.</w:t>
      </w:r>
    </w:p>
    <w:p w14:paraId="7D39EC8A" w14:textId="77777777" w:rsidR="006228FB" w:rsidRPr="00593C88" w:rsidRDefault="006228FB" w:rsidP="006228FB">
      <w:pPr>
        <w:pStyle w:val="ListParagraph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increase the speed at which a nerve impulse travels.</w:t>
      </w:r>
    </w:p>
    <w:p w14:paraId="32346C0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022541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000CB9F" w14:textId="7DB75399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Which of the following statements correctly describes an action of protein hormones?</w:t>
      </w:r>
    </w:p>
    <w:p w14:paraId="199087B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8B3B2C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Pass directly across the cell membrane.</w:t>
      </w:r>
    </w:p>
    <w:p w14:paraId="00DF403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Bind with a receptor inside the cell.</w:t>
      </w:r>
    </w:p>
    <w:p w14:paraId="0FAF140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Activates a secondary messenger within the cell.</w:t>
      </w:r>
    </w:p>
    <w:p w14:paraId="4A9F7A0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Binds with an enzyme on the cell membrane.</w:t>
      </w:r>
    </w:p>
    <w:p w14:paraId="46155C38" w14:textId="77777777" w:rsidR="00E047B1" w:rsidRDefault="00E047B1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</w:p>
    <w:p w14:paraId="08E17C8D" w14:textId="77777777" w:rsidR="00E047B1" w:rsidRDefault="00E047B1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</w:p>
    <w:p w14:paraId="63183F35" w14:textId="50781FF4" w:rsidR="006228FB" w:rsidRPr="00E047B1" w:rsidRDefault="006228FB" w:rsidP="006228FB">
      <w:pPr>
        <w:ind w:left="720" w:hanging="720"/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Questions 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7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4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-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7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6 refer to the diagram below.</w:t>
      </w:r>
    </w:p>
    <w:p w14:paraId="343DB74F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</w:p>
    <w:p w14:paraId="3EAE307C" w14:textId="77777777" w:rsidR="006228FB" w:rsidRPr="00593C88" w:rsidRDefault="006228FB" w:rsidP="006228FB">
      <w:pPr>
        <w:ind w:left="720" w:hanging="720"/>
        <w:jc w:val="center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val="en-AU" w:eastAsia="en-AU"/>
        </w:rPr>
        <w:drawing>
          <wp:inline distT="0" distB="0" distL="0" distR="0" wp14:anchorId="72B8D5E2" wp14:editId="37F228D4">
            <wp:extent cx="3047365" cy="2159845"/>
            <wp:effectExtent l="0" t="0" r="635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121" cy="216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D645" w14:textId="18C20685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At point 2 on the graph</w:t>
      </w:r>
    </w:p>
    <w:p w14:paraId="3ED6EB02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</w:p>
    <w:p w14:paraId="560292AD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sodium ions are moving into the cell.</w:t>
      </w:r>
    </w:p>
    <w:p w14:paraId="3BC1E6B7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(b)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sodium ions are moving out of the cell</w:t>
      </w:r>
    </w:p>
    <w:p w14:paraId="18BCDB97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potassium ions are moving into the cell.</w:t>
      </w:r>
    </w:p>
    <w:p w14:paraId="2040F2EB" w14:textId="77777777" w:rsidR="006228FB" w:rsidRPr="00593C88" w:rsidRDefault="006228FB" w:rsidP="006228FB">
      <w:pPr>
        <w:ind w:left="720" w:hanging="720"/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potassium ions are moving out of the cell</w:t>
      </w:r>
    </w:p>
    <w:p w14:paraId="76B3EAA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F3DD4DE" w14:textId="77777777" w:rsidR="006228FB" w:rsidRPr="00593C88" w:rsidRDefault="006228FB" w:rsidP="006228FB">
      <w:pPr>
        <w:rPr>
          <w:rFonts w:asciiTheme="majorHAnsi" w:hAnsiTheme="majorHAnsi" w:cstheme="majorHAnsi"/>
          <w:b/>
          <w:sz w:val="22"/>
          <w:szCs w:val="22"/>
          <w:lang w:val="en-AU"/>
        </w:rPr>
      </w:pPr>
    </w:p>
    <w:p w14:paraId="321C3E83" w14:textId="5082D7DC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At which point on the graph is the neuron at rest?</w:t>
      </w:r>
    </w:p>
    <w:p w14:paraId="0096F6C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3A867CF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1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 </w:t>
      </w:r>
    </w:p>
    <w:p w14:paraId="547625C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3</w:t>
      </w:r>
    </w:p>
    <w:p w14:paraId="5393C16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4</w:t>
      </w:r>
    </w:p>
    <w:p w14:paraId="6670115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5</w:t>
      </w:r>
    </w:p>
    <w:p w14:paraId="74553C6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4FAE51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83309CF" w14:textId="67B2DB76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The point on the graph marked 55mV is referred to as</w:t>
      </w:r>
    </w:p>
    <w:p w14:paraId="490BFFF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C68C38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hyperpolarisation.</w:t>
      </w:r>
    </w:p>
    <w:p w14:paraId="0A21455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refractory period.</w:t>
      </w:r>
    </w:p>
    <w:p w14:paraId="396D0E4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repolarisation.</w:t>
      </w:r>
    </w:p>
    <w:p w14:paraId="27C9186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threshold.</w:t>
      </w:r>
    </w:p>
    <w:p w14:paraId="68B8F44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A7FA2E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D9A5037" w14:textId="64045ACD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lastRenderedPageBreak/>
        <w:t xml:space="preserve">A bacteriophage is </w:t>
      </w:r>
    </w:p>
    <w:p w14:paraId="140419F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C64ACE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bacterium which requires a virus to reproduce.</w:t>
      </w:r>
    </w:p>
    <w:p w14:paraId="3D4954FC" w14:textId="1EB506DA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bacterium which re</w:t>
      </w:r>
      <w:r w:rsidR="00FE26E7" w:rsidRPr="00593C88">
        <w:rPr>
          <w:rFonts w:asciiTheme="majorHAnsi" w:hAnsiTheme="majorHAnsi" w:cstheme="majorHAnsi"/>
          <w:sz w:val="22"/>
          <w:szCs w:val="22"/>
          <w:lang w:val="en-AU"/>
        </w:rPr>
        <w:t>q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uires other bacteria to reproduce.</w:t>
      </w:r>
    </w:p>
    <w:p w14:paraId="414E1D3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 virus which requires a bacterium to reproduce.</w:t>
      </w:r>
    </w:p>
    <w:p w14:paraId="6CC2ABE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virus which does not require a host to reproduce.</w:t>
      </w:r>
    </w:p>
    <w:p w14:paraId="0348B0BB" w14:textId="1D520564" w:rsidR="006228FB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7288247" w14:textId="77777777" w:rsidR="00E047B1" w:rsidRPr="00593C88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F676FCB" w14:textId="0FD8E626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While travelling on a crowded train, a person suffering with a cold sneezes in your direction without covering their mouth. This type of transmission of pathogen is referred to as</w:t>
      </w:r>
    </w:p>
    <w:p w14:paraId="5E387AC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7CA77A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transmission by vector.</w:t>
      </w:r>
    </w:p>
    <w:p w14:paraId="6D5C782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transmission by water droplets.</w:t>
      </w:r>
    </w:p>
    <w:p w14:paraId="0F7AB5D5" w14:textId="21D49178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airborne transmission.</w:t>
      </w:r>
    </w:p>
    <w:p w14:paraId="719E667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transmission by body fluids.</w:t>
      </w:r>
    </w:p>
    <w:p w14:paraId="64CD1AD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B8BE55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0EA8477" w14:textId="6A83E8CB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Autoimmunity is best described as</w:t>
      </w:r>
    </w:p>
    <w:p w14:paraId="2FE889B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06F926E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 automatic immune response.</w:t>
      </w:r>
    </w:p>
    <w:p w14:paraId="1F5710F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 immune response controlled by the autonomic nervous system.</w:t>
      </w:r>
    </w:p>
    <w:p w14:paraId="6A32966A" w14:textId="72DD6BE0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 immune response caused by the presence of ‘self’</w:t>
      </w:r>
      <w:r w:rsidR="00FE26E7"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 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antigens.</w:t>
      </w:r>
    </w:p>
    <w:p w14:paraId="31C153A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an immune response against the body’s own healthy tissue.</w:t>
      </w:r>
    </w:p>
    <w:p w14:paraId="60B3CE4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2B028A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B13B8B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EA2844C" w14:textId="02D59AF4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The posterior pituitary gland produces</w:t>
      </w:r>
    </w:p>
    <w:p w14:paraId="2BBA317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107DA7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antidiuretic hormone.</w:t>
      </w:r>
    </w:p>
    <w:p w14:paraId="4554472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prolactin.</w:t>
      </w:r>
    </w:p>
    <w:p w14:paraId="4D3B0AD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oxytocin.</w:t>
      </w:r>
    </w:p>
    <w:p w14:paraId="6D1BF29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(d)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none of the above.</w:t>
      </w:r>
    </w:p>
    <w:p w14:paraId="6436307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DEE4CA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9FE7896" w14:textId="1B99EF8E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Damage to the corpus callosum would cause</w:t>
      </w:r>
    </w:p>
    <w:p w14:paraId="0264B98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D2E623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lack of coordination between the left and right hemispheres</w:t>
      </w:r>
    </w:p>
    <w:p w14:paraId="277B6AB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lack of balance, coordination and fine motor skills.</w:t>
      </w:r>
    </w:p>
    <w:p w14:paraId="44BAEECA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 increase in the rate of contraction of respiratory muscles.</w:t>
      </w:r>
    </w:p>
    <w:p w14:paraId="5267873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an increase in the production of hormones.</w:t>
      </w:r>
    </w:p>
    <w:p w14:paraId="68BAF59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76B721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BA38DED" w14:textId="215C9796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Which of the following correctly describes the function of mucus in the respiratory tract?</w:t>
      </w:r>
    </w:p>
    <w:p w14:paraId="7C88B17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30CD92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Dissolve microorganisms</w:t>
      </w:r>
    </w:p>
    <w:p w14:paraId="3EF38C8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Prevent microorganisms entering the stomach</w:t>
      </w:r>
    </w:p>
    <w:p w14:paraId="2063DFD5" w14:textId="16FF0612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Trap any micro</w:t>
      </w:r>
      <w:r w:rsidR="00FE26E7"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-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orga</w:t>
      </w:r>
      <w:r w:rsidR="00FE26E7"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n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isms you breath in</w:t>
      </w:r>
    </w:p>
    <w:p w14:paraId="328EA35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Move microorganisms upwards towards the throat</w:t>
      </w:r>
    </w:p>
    <w:p w14:paraId="251D9DA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C3596A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F77C570" w14:textId="462CBF3A" w:rsidR="00E047B1" w:rsidRPr="00E047B1" w:rsidRDefault="00E047B1" w:rsidP="00E047B1">
      <w:pPr>
        <w:pStyle w:val="ListParagraph"/>
        <w:numPr>
          <w:ilvl w:val="0"/>
          <w:numId w:val="32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E047B1">
        <w:rPr>
          <w:rFonts w:asciiTheme="majorHAnsi" w:hAnsiTheme="majorHAnsi" w:cstheme="majorHAnsi"/>
          <w:sz w:val="22"/>
          <w:szCs w:val="22"/>
        </w:rPr>
        <w:t>The production of glucose from a non-carbohydrate source is referred to as</w:t>
      </w:r>
    </w:p>
    <w:p w14:paraId="70DE3074" w14:textId="77777777" w:rsidR="00E047B1" w:rsidRPr="00593C88" w:rsidRDefault="00E047B1" w:rsidP="00E047B1">
      <w:pPr>
        <w:pStyle w:val="ListParagraph"/>
        <w:ind w:left="709" w:hanging="709"/>
        <w:rPr>
          <w:rFonts w:asciiTheme="majorHAnsi" w:hAnsiTheme="majorHAnsi" w:cstheme="majorHAnsi"/>
          <w:sz w:val="22"/>
          <w:szCs w:val="22"/>
        </w:rPr>
      </w:pPr>
    </w:p>
    <w:p w14:paraId="16F5B905" w14:textId="77777777" w:rsidR="00E047B1" w:rsidRPr="00593C88" w:rsidRDefault="00E047B1" w:rsidP="00E047B1">
      <w:pPr>
        <w:pStyle w:val="ListParagraph"/>
        <w:numPr>
          <w:ilvl w:val="0"/>
          <w:numId w:val="37"/>
        </w:numPr>
        <w:spacing w:after="160"/>
        <w:ind w:left="1418" w:hanging="709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glycolysis. </w:t>
      </w:r>
    </w:p>
    <w:p w14:paraId="6BC7B76D" w14:textId="77777777" w:rsidR="00E047B1" w:rsidRPr="00593C88" w:rsidRDefault="00E047B1" w:rsidP="00E047B1">
      <w:pPr>
        <w:pStyle w:val="ListParagraph"/>
        <w:numPr>
          <w:ilvl w:val="0"/>
          <w:numId w:val="37"/>
        </w:numPr>
        <w:spacing w:after="160"/>
        <w:ind w:left="1418" w:hanging="709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 xml:space="preserve">glycogenesis. </w:t>
      </w:r>
    </w:p>
    <w:p w14:paraId="67D4BCCB" w14:textId="77777777" w:rsidR="00E047B1" w:rsidRPr="00593C88" w:rsidRDefault="00E047B1" w:rsidP="00E047B1">
      <w:pPr>
        <w:pStyle w:val="ListParagraph"/>
        <w:numPr>
          <w:ilvl w:val="0"/>
          <w:numId w:val="37"/>
        </w:numPr>
        <w:spacing w:after="160"/>
        <w:ind w:left="1418" w:hanging="709"/>
        <w:rPr>
          <w:rFonts w:asciiTheme="majorHAnsi" w:hAnsiTheme="majorHAnsi" w:cstheme="majorHAnsi"/>
          <w:sz w:val="22"/>
          <w:szCs w:val="22"/>
          <w:highlight w:val="yellow"/>
        </w:rPr>
      </w:pPr>
      <w:r w:rsidRPr="00593C88">
        <w:rPr>
          <w:rFonts w:asciiTheme="majorHAnsi" w:hAnsiTheme="majorHAnsi" w:cstheme="majorHAnsi"/>
          <w:sz w:val="22"/>
          <w:szCs w:val="22"/>
          <w:highlight w:val="yellow"/>
        </w:rPr>
        <w:t xml:space="preserve">gluconeogenesis. </w:t>
      </w:r>
    </w:p>
    <w:p w14:paraId="31E175BC" w14:textId="1749B148" w:rsidR="00E047B1" w:rsidRPr="00E047B1" w:rsidRDefault="00E047B1" w:rsidP="006228FB">
      <w:pPr>
        <w:pStyle w:val="ListParagraph"/>
        <w:numPr>
          <w:ilvl w:val="0"/>
          <w:numId w:val="37"/>
        </w:numPr>
        <w:spacing w:after="160"/>
        <w:ind w:left="1418" w:hanging="709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hAnsiTheme="majorHAnsi" w:cstheme="majorHAnsi"/>
          <w:sz w:val="22"/>
          <w:szCs w:val="22"/>
        </w:rPr>
        <w:t>glycogenolysis.</w:t>
      </w:r>
    </w:p>
    <w:p w14:paraId="2EE0C0EF" w14:textId="2D8436CE" w:rsidR="006228FB" w:rsidRPr="00E047B1" w:rsidRDefault="006228FB" w:rsidP="006228FB">
      <w:pPr>
        <w:rPr>
          <w:rFonts w:asciiTheme="majorHAnsi" w:hAnsiTheme="majorHAnsi" w:cstheme="majorHAnsi"/>
          <w:b/>
          <w:bCs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lastRenderedPageBreak/>
        <w:t xml:space="preserve">Questions 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8</w:t>
      </w:r>
      <w:r w:rsid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4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and </w:t>
      </w:r>
      <w:r w:rsidR="00E047B1"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8</w:t>
      </w:r>
      <w:r w:rsid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>5</w:t>
      </w:r>
      <w:r w:rsidRPr="00E047B1">
        <w:rPr>
          <w:rFonts w:asciiTheme="majorHAnsi" w:hAnsiTheme="majorHAnsi" w:cstheme="majorHAnsi"/>
          <w:b/>
          <w:bCs/>
          <w:sz w:val="22"/>
          <w:szCs w:val="22"/>
          <w:lang w:val="en-AU"/>
        </w:rPr>
        <w:t xml:space="preserve"> refer to the information below.</w:t>
      </w:r>
    </w:p>
    <w:p w14:paraId="7F5662D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301BDAE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eastAsia="Calibri" w:hAnsiTheme="majorHAnsi" w:cstheme="majorHAnsi"/>
          <w:sz w:val="22"/>
          <w:szCs w:val="22"/>
        </w:rPr>
        <w:t>In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a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metabolism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study</w:t>
      </w:r>
      <w:r w:rsidRPr="00593C88">
        <w:rPr>
          <w:rFonts w:asciiTheme="majorHAnsi" w:hAnsiTheme="majorHAnsi" w:cstheme="majorHAnsi"/>
          <w:sz w:val="22"/>
          <w:szCs w:val="22"/>
        </w:rPr>
        <w:t xml:space="preserve">, 15 </w:t>
      </w:r>
      <w:r w:rsidRPr="00593C88">
        <w:rPr>
          <w:rFonts w:asciiTheme="majorHAnsi" w:eastAsia="Calibri" w:hAnsiTheme="majorHAnsi" w:cstheme="majorHAnsi"/>
          <w:sz w:val="22"/>
          <w:szCs w:val="22"/>
        </w:rPr>
        <w:t>human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subjects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were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placed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in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an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experimental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chamber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and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the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rate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at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which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it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used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up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oxygen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was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measured</w:t>
      </w:r>
      <w:r w:rsidRPr="00593C88">
        <w:rPr>
          <w:rFonts w:asciiTheme="majorHAnsi" w:hAnsiTheme="majorHAnsi" w:cstheme="majorHAnsi"/>
          <w:sz w:val="22"/>
          <w:szCs w:val="22"/>
        </w:rPr>
        <w:t xml:space="preserve">. </w:t>
      </w:r>
      <w:r w:rsidRPr="00593C88">
        <w:rPr>
          <w:rFonts w:asciiTheme="majorHAnsi" w:eastAsia="Calibri" w:hAnsiTheme="majorHAnsi" w:cstheme="majorHAnsi"/>
          <w:sz w:val="22"/>
          <w:szCs w:val="22"/>
        </w:rPr>
        <w:t>The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measurements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were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repeated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for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each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subject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at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a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range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of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chamber</w:t>
      </w:r>
      <w:r w:rsidRPr="00593C88">
        <w:rPr>
          <w:rFonts w:asciiTheme="majorHAnsi" w:hAnsiTheme="majorHAnsi" w:cstheme="majorHAnsi"/>
          <w:sz w:val="22"/>
          <w:szCs w:val="22"/>
        </w:rPr>
        <w:t xml:space="preserve"> </w:t>
      </w:r>
      <w:r w:rsidRPr="00593C88">
        <w:rPr>
          <w:rFonts w:asciiTheme="majorHAnsi" w:eastAsia="Calibri" w:hAnsiTheme="majorHAnsi" w:cstheme="majorHAnsi"/>
          <w:sz w:val="22"/>
          <w:szCs w:val="22"/>
        </w:rPr>
        <w:t>temperatures</w:t>
      </w:r>
      <w:r w:rsidRPr="00593C88">
        <w:rPr>
          <w:rFonts w:asciiTheme="majorHAnsi" w:hAnsiTheme="majorHAnsi" w:cstheme="majorHAnsi"/>
          <w:sz w:val="22"/>
          <w:szCs w:val="22"/>
        </w:rPr>
        <w:t>.</w:t>
      </w:r>
    </w:p>
    <w:p w14:paraId="37A8C9D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1554B9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The average results are shown in the following graph. </w:t>
      </w:r>
    </w:p>
    <w:p w14:paraId="20411EE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noProof/>
          <w:sz w:val="22"/>
          <w:szCs w:val="22"/>
          <w:lang w:val="en-AU" w:eastAsia="en-AU"/>
        </w:rPr>
        <w:drawing>
          <wp:inline distT="0" distB="0" distL="0" distR="0" wp14:anchorId="60150BE1" wp14:editId="22759FCA">
            <wp:extent cx="4290020" cy="2148628"/>
            <wp:effectExtent l="0" t="0" r="3175" b="10795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20" cy="214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FE8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41133186" w14:textId="56DBA212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The Independent variable in this experiment is the</w:t>
      </w:r>
    </w:p>
    <w:p w14:paraId="185FA93D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28EC4E8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rate of oxygen consumption.</w:t>
      </w:r>
    </w:p>
    <w:p w14:paraId="0C8E0BF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(b)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temperature of the environment.</w:t>
      </w:r>
    </w:p>
    <w:p w14:paraId="406E5BB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temperature of the people.</w:t>
      </w:r>
    </w:p>
    <w:p w14:paraId="64C1A33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physiological and behavioural responses to hot and cold</w:t>
      </w:r>
    </w:p>
    <w:p w14:paraId="73A075F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DDA428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937C927" w14:textId="2F2AB908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Which of the following would ensure that the experiment is accurate?</w:t>
      </w:r>
    </w:p>
    <w:p w14:paraId="1C2CC45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C75426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using the same method to determine metabolic rate.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 xml:space="preserve"> </w:t>
      </w:r>
    </w:p>
    <w:p w14:paraId="398057FC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repetition of the experiment with a new group.</w:t>
      </w:r>
    </w:p>
    <w:p w14:paraId="0BBC22C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using a large sample size.</w:t>
      </w:r>
    </w:p>
    <w:p w14:paraId="4B9024E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 xml:space="preserve">recording observations about the people’s behaviour. </w:t>
      </w:r>
    </w:p>
    <w:p w14:paraId="3A6EED32" w14:textId="77777777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4A67324" w14:textId="674F24A0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A vaccine created by reducing the virulence of a pathogen is referred to as</w:t>
      </w:r>
    </w:p>
    <w:p w14:paraId="009BE24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7439799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an attenuated vaccine.</w:t>
      </w:r>
    </w:p>
    <w:p w14:paraId="771BCD6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toxoid vaccine.</w:t>
      </w:r>
    </w:p>
    <w:p w14:paraId="00A4DC4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sub-unit vaccine.</w:t>
      </w:r>
    </w:p>
    <w:p w14:paraId="4FA3C8F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a dead vaccine.</w:t>
      </w:r>
    </w:p>
    <w:p w14:paraId="59609905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9DB477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C5129E6" w14:textId="1A00A602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Which row in the table below correctly identifies a hormone involved in controlling blood sugar and the structure that secretes it.</w:t>
      </w:r>
    </w:p>
    <w:p w14:paraId="70C1209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5"/>
        <w:gridCol w:w="3621"/>
        <w:gridCol w:w="3607"/>
      </w:tblGrid>
      <w:tr w:rsidR="006228FB" w:rsidRPr="00593C88" w14:paraId="4785F3AB" w14:textId="77777777" w:rsidTr="00FE26E7">
        <w:trPr>
          <w:trHeight w:val="291"/>
          <w:jc w:val="center"/>
        </w:trPr>
        <w:tc>
          <w:tcPr>
            <w:tcW w:w="485" w:type="dxa"/>
          </w:tcPr>
          <w:p w14:paraId="3C0C17FF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</w:p>
        </w:tc>
        <w:tc>
          <w:tcPr>
            <w:tcW w:w="3621" w:type="dxa"/>
          </w:tcPr>
          <w:p w14:paraId="37017511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b/>
                <w:i/>
                <w:lang w:val="en-AU"/>
              </w:rPr>
            </w:pPr>
            <w:r w:rsidRPr="00593C88">
              <w:rPr>
                <w:rFonts w:asciiTheme="majorHAnsi" w:hAnsiTheme="majorHAnsi" w:cstheme="majorHAnsi"/>
                <w:b/>
                <w:i/>
                <w:lang w:val="en-AU"/>
              </w:rPr>
              <w:t>Hormone</w:t>
            </w:r>
          </w:p>
        </w:tc>
        <w:tc>
          <w:tcPr>
            <w:tcW w:w="3607" w:type="dxa"/>
          </w:tcPr>
          <w:p w14:paraId="4DF4E870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b/>
                <w:i/>
                <w:lang w:val="en-AU"/>
              </w:rPr>
            </w:pPr>
            <w:r w:rsidRPr="00593C88">
              <w:rPr>
                <w:rFonts w:asciiTheme="majorHAnsi" w:hAnsiTheme="majorHAnsi" w:cstheme="majorHAnsi"/>
                <w:b/>
                <w:i/>
                <w:lang w:val="en-AU"/>
              </w:rPr>
              <w:t>Secreted by</w:t>
            </w:r>
          </w:p>
        </w:tc>
      </w:tr>
      <w:tr w:rsidR="006228FB" w:rsidRPr="00593C88" w14:paraId="4B0E9ACD" w14:textId="77777777" w:rsidTr="00FE26E7">
        <w:trPr>
          <w:trHeight w:val="291"/>
          <w:jc w:val="center"/>
        </w:trPr>
        <w:tc>
          <w:tcPr>
            <w:tcW w:w="485" w:type="dxa"/>
          </w:tcPr>
          <w:p w14:paraId="78E1BEEF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  <w:r w:rsidRPr="00593C88">
              <w:rPr>
                <w:rFonts w:asciiTheme="majorHAnsi" w:hAnsiTheme="majorHAnsi" w:cstheme="majorHAnsi"/>
                <w:lang w:val="en-AU"/>
              </w:rPr>
              <w:t xml:space="preserve">(a) </w:t>
            </w:r>
          </w:p>
        </w:tc>
        <w:tc>
          <w:tcPr>
            <w:tcW w:w="3621" w:type="dxa"/>
          </w:tcPr>
          <w:p w14:paraId="0766D289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  <w:r w:rsidRPr="00593C88">
              <w:rPr>
                <w:rFonts w:asciiTheme="majorHAnsi" w:hAnsiTheme="majorHAnsi" w:cstheme="majorHAnsi"/>
                <w:lang w:val="en-AU"/>
              </w:rPr>
              <w:t>Insulin</w:t>
            </w:r>
          </w:p>
        </w:tc>
        <w:tc>
          <w:tcPr>
            <w:tcW w:w="3607" w:type="dxa"/>
          </w:tcPr>
          <w:p w14:paraId="0EA7810D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  <w:r w:rsidRPr="00593C88">
              <w:rPr>
                <w:rFonts w:asciiTheme="majorHAnsi" w:hAnsiTheme="majorHAnsi" w:cstheme="majorHAnsi"/>
                <w:lang w:val="en-AU"/>
              </w:rPr>
              <w:t>Alpha cells</w:t>
            </w:r>
          </w:p>
        </w:tc>
      </w:tr>
      <w:tr w:rsidR="006228FB" w:rsidRPr="00593C88" w14:paraId="2DBFF192" w14:textId="77777777" w:rsidTr="00FE26E7">
        <w:trPr>
          <w:trHeight w:val="291"/>
          <w:jc w:val="center"/>
        </w:trPr>
        <w:tc>
          <w:tcPr>
            <w:tcW w:w="485" w:type="dxa"/>
          </w:tcPr>
          <w:p w14:paraId="0A558477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  <w:r w:rsidRPr="00593C88">
              <w:rPr>
                <w:rFonts w:asciiTheme="majorHAnsi" w:hAnsiTheme="majorHAnsi" w:cstheme="majorHAnsi"/>
                <w:lang w:val="en-AU"/>
              </w:rPr>
              <w:t xml:space="preserve">(b) </w:t>
            </w:r>
          </w:p>
        </w:tc>
        <w:tc>
          <w:tcPr>
            <w:tcW w:w="3621" w:type="dxa"/>
          </w:tcPr>
          <w:p w14:paraId="0DC7827B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  <w:r w:rsidRPr="00593C88">
              <w:rPr>
                <w:rFonts w:asciiTheme="majorHAnsi" w:hAnsiTheme="majorHAnsi" w:cstheme="majorHAnsi"/>
                <w:lang w:val="en-AU"/>
              </w:rPr>
              <w:t xml:space="preserve">Glycogen </w:t>
            </w:r>
          </w:p>
        </w:tc>
        <w:tc>
          <w:tcPr>
            <w:tcW w:w="3607" w:type="dxa"/>
          </w:tcPr>
          <w:p w14:paraId="39E55378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  <w:r w:rsidRPr="00593C88">
              <w:rPr>
                <w:rFonts w:asciiTheme="majorHAnsi" w:hAnsiTheme="majorHAnsi" w:cstheme="majorHAnsi"/>
                <w:lang w:val="en-AU"/>
              </w:rPr>
              <w:t>Beta cells</w:t>
            </w:r>
          </w:p>
        </w:tc>
      </w:tr>
      <w:tr w:rsidR="006228FB" w:rsidRPr="00593C88" w14:paraId="24E811D1" w14:textId="77777777" w:rsidTr="00FE26E7">
        <w:trPr>
          <w:trHeight w:val="291"/>
          <w:jc w:val="center"/>
        </w:trPr>
        <w:tc>
          <w:tcPr>
            <w:tcW w:w="485" w:type="dxa"/>
          </w:tcPr>
          <w:p w14:paraId="37A332C0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  <w:r w:rsidRPr="00593C88">
              <w:rPr>
                <w:rFonts w:asciiTheme="majorHAnsi" w:hAnsiTheme="majorHAnsi" w:cstheme="majorHAnsi"/>
                <w:lang w:val="en-AU"/>
              </w:rPr>
              <w:t xml:space="preserve">(c) </w:t>
            </w:r>
          </w:p>
        </w:tc>
        <w:tc>
          <w:tcPr>
            <w:tcW w:w="3621" w:type="dxa"/>
          </w:tcPr>
          <w:p w14:paraId="0ADEB8E2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  <w:r w:rsidRPr="00593C88">
              <w:rPr>
                <w:rFonts w:asciiTheme="majorHAnsi" w:hAnsiTheme="majorHAnsi" w:cstheme="majorHAnsi"/>
                <w:lang w:val="en-AU"/>
              </w:rPr>
              <w:t>Insulin</w:t>
            </w:r>
          </w:p>
        </w:tc>
        <w:tc>
          <w:tcPr>
            <w:tcW w:w="3607" w:type="dxa"/>
          </w:tcPr>
          <w:p w14:paraId="1D67745F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lang w:val="en-AU"/>
              </w:rPr>
            </w:pPr>
            <w:r w:rsidRPr="00593C88">
              <w:rPr>
                <w:rFonts w:asciiTheme="majorHAnsi" w:hAnsiTheme="majorHAnsi" w:cstheme="majorHAnsi"/>
                <w:lang w:val="en-AU"/>
              </w:rPr>
              <w:t>Liver</w:t>
            </w:r>
          </w:p>
        </w:tc>
      </w:tr>
      <w:tr w:rsidR="006228FB" w:rsidRPr="00593C88" w14:paraId="17BF058D" w14:textId="77777777" w:rsidTr="00FE26E7">
        <w:trPr>
          <w:trHeight w:val="241"/>
          <w:jc w:val="center"/>
        </w:trPr>
        <w:tc>
          <w:tcPr>
            <w:tcW w:w="485" w:type="dxa"/>
          </w:tcPr>
          <w:p w14:paraId="76004654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highlight w:val="yellow"/>
                <w:lang w:val="en-AU"/>
              </w:rPr>
            </w:pPr>
            <w:r w:rsidRPr="00593C88">
              <w:rPr>
                <w:rFonts w:asciiTheme="majorHAnsi" w:hAnsiTheme="majorHAnsi" w:cstheme="majorHAnsi"/>
                <w:highlight w:val="yellow"/>
                <w:lang w:val="en-AU"/>
              </w:rPr>
              <w:t xml:space="preserve">(d) </w:t>
            </w:r>
          </w:p>
        </w:tc>
        <w:tc>
          <w:tcPr>
            <w:tcW w:w="3621" w:type="dxa"/>
          </w:tcPr>
          <w:p w14:paraId="039708B1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highlight w:val="yellow"/>
                <w:lang w:val="en-AU"/>
              </w:rPr>
            </w:pPr>
            <w:r w:rsidRPr="00593C88">
              <w:rPr>
                <w:rFonts w:asciiTheme="majorHAnsi" w:hAnsiTheme="majorHAnsi" w:cstheme="majorHAnsi"/>
                <w:highlight w:val="yellow"/>
                <w:lang w:val="en-AU"/>
              </w:rPr>
              <w:t>Glucagon</w:t>
            </w:r>
          </w:p>
        </w:tc>
        <w:tc>
          <w:tcPr>
            <w:tcW w:w="3607" w:type="dxa"/>
          </w:tcPr>
          <w:p w14:paraId="543531A9" w14:textId="77777777" w:rsidR="006228FB" w:rsidRPr="00593C88" w:rsidRDefault="006228FB" w:rsidP="006228FB">
            <w:pPr>
              <w:jc w:val="center"/>
              <w:rPr>
                <w:rFonts w:asciiTheme="majorHAnsi" w:hAnsiTheme="majorHAnsi" w:cstheme="majorHAnsi"/>
                <w:highlight w:val="yellow"/>
                <w:lang w:val="en-AU"/>
              </w:rPr>
            </w:pPr>
            <w:r w:rsidRPr="00593C88">
              <w:rPr>
                <w:rFonts w:asciiTheme="majorHAnsi" w:hAnsiTheme="majorHAnsi" w:cstheme="majorHAnsi"/>
                <w:highlight w:val="yellow"/>
                <w:lang w:val="en-AU"/>
              </w:rPr>
              <w:t>Pancreas</w:t>
            </w:r>
          </w:p>
        </w:tc>
      </w:tr>
    </w:tbl>
    <w:p w14:paraId="1644ADF2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3D1C779" w14:textId="32E0098F" w:rsidR="006228FB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57DB7602" w14:textId="194B1A5F" w:rsidR="00E047B1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13F7AB6" w14:textId="77777777" w:rsidR="00E047B1" w:rsidRPr="00593C88" w:rsidRDefault="00E047B1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01DE4D65" w14:textId="2B8616F1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lastRenderedPageBreak/>
        <w:t>Which of the following is not a function of antibodies?</w:t>
      </w:r>
    </w:p>
    <w:p w14:paraId="484BC666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1E07256E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Dissolve pathogen</w:t>
      </w:r>
    </w:p>
    <w:p w14:paraId="1333A66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Make soluble substances insoluble</w:t>
      </w:r>
    </w:p>
    <w:p w14:paraId="3F84B00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Produce cytokines</w:t>
      </w:r>
    </w:p>
    <w:p w14:paraId="60614C1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Coat pathogens to stimulate cell removal</w:t>
      </w:r>
    </w:p>
    <w:p w14:paraId="0FAFEE03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B4AA7A7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A0EA536" w14:textId="4B50B069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Lysosyme is an enzyme found in tears. A function of lysozyme is to</w:t>
      </w:r>
    </w:p>
    <w:p w14:paraId="0EE4BFB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</w:p>
    <w:p w14:paraId="789AB02E" w14:textId="21D2EA8F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(a)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break down bacteria on the eye.</w:t>
      </w:r>
    </w:p>
    <w:p w14:paraId="6165CE7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trap bacteria on the eye.</w:t>
      </w:r>
    </w:p>
    <w:p w14:paraId="19AEB1E1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(c)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flush out bacteria from the eyes.</w:t>
      </w:r>
    </w:p>
    <w:p w14:paraId="5DEAC7DF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lubricate surface of the eyes.</w:t>
      </w:r>
    </w:p>
    <w:p w14:paraId="1302ACA0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68A53E34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2650470E" w14:textId="00C0B3E7" w:rsidR="006228FB" w:rsidRPr="00E047B1" w:rsidRDefault="006228FB" w:rsidP="00E047B1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E047B1">
        <w:rPr>
          <w:rFonts w:asciiTheme="majorHAnsi" w:hAnsiTheme="majorHAnsi" w:cstheme="majorHAnsi"/>
          <w:sz w:val="22"/>
          <w:szCs w:val="22"/>
          <w:lang w:val="en-AU"/>
        </w:rPr>
        <w:t>A person with type 1 diabetes</w:t>
      </w:r>
    </w:p>
    <w:p w14:paraId="70C2A8B8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</w:p>
    <w:p w14:paraId="76CF835E" w14:textId="54F70055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(a)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can produce insulin but ca</w:t>
      </w:r>
      <w:r w:rsidR="00FE26E7" w:rsidRPr="00593C88">
        <w:rPr>
          <w:rFonts w:asciiTheme="majorHAnsi" w:hAnsiTheme="majorHAnsi" w:cstheme="majorHAnsi"/>
          <w:sz w:val="22"/>
          <w:szCs w:val="22"/>
          <w:lang w:val="en-AU"/>
        </w:rPr>
        <w:t>n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not respond to it.</w:t>
      </w:r>
    </w:p>
    <w:p w14:paraId="11EF95FA" w14:textId="22D4A016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(b)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cannot produce insulin but can respond to it.</w:t>
      </w:r>
    </w:p>
    <w:p w14:paraId="2F594FCB" w14:textId="77777777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>(c)</w:t>
      </w:r>
      <w:r w:rsidRPr="00593C88">
        <w:rPr>
          <w:rFonts w:asciiTheme="majorHAnsi" w:hAnsiTheme="majorHAnsi" w:cstheme="majorHAnsi"/>
          <w:sz w:val="22"/>
          <w:szCs w:val="22"/>
          <w:highlight w:val="yellow"/>
          <w:lang w:val="en-AU"/>
        </w:rPr>
        <w:tab/>
        <w:t>can produce insulin and can respond to it.</w:t>
      </w:r>
    </w:p>
    <w:p w14:paraId="1056EC86" w14:textId="0FFF168B" w:rsidR="006228FB" w:rsidRPr="00593C88" w:rsidRDefault="006228FB" w:rsidP="006228FB">
      <w:pPr>
        <w:rPr>
          <w:rFonts w:asciiTheme="majorHAnsi" w:hAnsiTheme="majorHAnsi" w:cstheme="majorHAnsi"/>
          <w:sz w:val="22"/>
          <w:szCs w:val="22"/>
          <w:lang w:val="en-AU"/>
        </w:rPr>
      </w:pP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(d)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ab/>
        <w:t>cannot produce insulin and cannot re</w:t>
      </w:r>
      <w:r w:rsidR="00FE26E7" w:rsidRPr="00593C88">
        <w:rPr>
          <w:rFonts w:asciiTheme="majorHAnsi" w:hAnsiTheme="majorHAnsi" w:cstheme="majorHAnsi"/>
          <w:sz w:val="22"/>
          <w:szCs w:val="22"/>
          <w:lang w:val="en-AU"/>
        </w:rPr>
        <w:t>s</w:t>
      </w:r>
      <w:r w:rsidRPr="00593C88">
        <w:rPr>
          <w:rFonts w:asciiTheme="majorHAnsi" w:hAnsiTheme="majorHAnsi" w:cstheme="majorHAnsi"/>
          <w:sz w:val="22"/>
          <w:szCs w:val="22"/>
          <w:lang w:val="en-AU"/>
        </w:rPr>
        <w:t>pond to it.</w:t>
      </w:r>
    </w:p>
    <w:p w14:paraId="2404300F" w14:textId="4F206DC4" w:rsidR="006228FB" w:rsidRPr="00593C88" w:rsidRDefault="006228FB">
      <w:pPr>
        <w:rPr>
          <w:rFonts w:asciiTheme="majorHAnsi" w:hAnsiTheme="majorHAnsi" w:cstheme="majorHAnsi"/>
          <w:sz w:val="22"/>
          <w:szCs w:val="22"/>
        </w:rPr>
      </w:pPr>
    </w:p>
    <w:p w14:paraId="384A6EC8" w14:textId="440091D1" w:rsidR="00FE26E7" w:rsidRPr="00593C88" w:rsidRDefault="00FE26E7">
      <w:pPr>
        <w:rPr>
          <w:rFonts w:asciiTheme="majorHAnsi" w:hAnsiTheme="majorHAnsi" w:cstheme="majorHAnsi"/>
          <w:sz w:val="22"/>
          <w:szCs w:val="22"/>
        </w:rPr>
      </w:pPr>
    </w:p>
    <w:p w14:paraId="6AF36540" w14:textId="19A900A9" w:rsidR="00FE26E7" w:rsidRPr="00593C88" w:rsidRDefault="00FE26E7" w:rsidP="00FE26E7">
      <w:pPr>
        <w:rPr>
          <w:rFonts w:asciiTheme="majorHAnsi" w:eastAsia="Times New Roman" w:hAnsiTheme="majorHAnsi" w:cstheme="majorHAnsi"/>
          <w:b/>
          <w:sz w:val="22"/>
          <w:szCs w:val="22"/>
          <w:lang w:eastAsia="en-AU"/>
        </w:rPr>
      </w:pPr>
      <w:r w:rsidRPr="00593C88">
        <w:rPr>
          <w:rFonts w:asciiTheme="majorHAnsi" w:eastAsia="Times New Roman" w:hAnsiTheme="majorHAnsi" w:cstheme="majorHAnsi"/>
          <w:b/>
          <w:sz w:val="22"/>
          <w:szCs w:val="22"/>
          <w:lang w:eastAsia="en-AU"/>
        </w:rPr>
        <w:t xml:space="preserve">Question </w:t>
      </w:r>
      <w:r w:rsidR="00E047B1">
        <w:rPr>
          <w:rFonts w:asciiTheme="majorHAnsi" w:eastAsia="Times New Roman" w:hAnsiTheme="majorHAnsi" w:cstheme="majorHAnsi"/>
          <w:b/>
          <w:sz w:val="22"/>
          <w:szCs w:val="22"/>
          <w:lang w:eastAsia="en-AU"/>
        </w:rPr>
        <w:t>91</w:t>
      </w:r>
      <w:r w:rsidRPr="00593C88">
        <w:rPr>
          <w:rFonts w:asciiTheme="majorHAnsi" w:eastAsia="Times New Roman" w:hAnsiTheme="majorHAnsi" w:cstheme="majorHAnsi"/>
          <w:b/>
          <w:sz w:val="22"/>
          <w:szCs w:val="22"/>
          <w:lang w:eastAsia="en-AU"/>
        </w:rPr>
        <w:t xml:space="preserve"> refers to the diagram below.  </w:t>
      </w:r>
    </w:p>
    <w:p w14:paraId="51C1A363" w14:textId="77777777" w:rsidR="00FE26E7" w:rsidRPr="00593C88" w:rsidRDefault="00FE26E7" w:rsidP="00FE26E7">
      <w:pPr>
        <w:ind w:left="360"/>
        <w:rPr>
          <w:rFonts w:asciiTheme="majorHAnsi" w:eastAsia="Times New Roman" w:hAnsiTheme="majorHAnsi" w:cstheme="majorHAnsi"/>
          <w:b/>
          <w:sz w:val="22"/>
          <w:szCs w:val="22"/>
          <w:lang w:eastAsia="en-AU"/>
        </w:rPr>
      </w:pPr>
    </w:p>
    <w:p w14:paraId="55E183FF" w14:textId="2B538DE8" w:rsidR="00FE26E7" w:rsidRPr="00E047B1" w:rsidRDefault="00FE26E7" w:rsidP="00E047B1">
      <w:pPr>
        <w:ind w:left="360"/>
        <w:rPr>
          <w:rFonts w:asciiTheme="majorHAnsi" w:hAnsiTheme="majorHAnsi" w:cstheme="majorHAnsi"/>
          <w:sz w:val="22"/>
          <w:szCs w:val="22"/>
        </w:rPr>
      </w:pPr>
      <w:r w:rsidRPr="00593C88">
        <w:rPr>
          <w:rFonts w:asciiTheme="majorHAnsi" w:eastAsia="Times New Roman" w:hAnsiTheme="majorHAnsi" w:cstheme="majorHAnsi"/>
          <w:noProof/>
          <w:sz w:val="22"/>
          <w:szCs w:val="22"/>
          <w:lang w:eastAsia="en-AU"/>
        </w:rPr>
        <w:drawing>
          <wp:inline distT="0" distB="0" distL="0" distR="0" wp14:anchorId="10597D8A" wp14:editId="5431D207">
            <wp:extent cx="4834550" cy="2384422"/>
            <wp:effectExtent l="0" t="0" r="4445" b="381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2984" cy="240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A634" w14:textId="77777777" w:rsidR="00FE26E7" w:rsidRPr="00593C88" w:rsidRDefault="00FE26E7" w:rsidP="00FE26E7">
      <w:pPr>
        <w:ind w:left="709" w:hanging="709"/>
        <w:rPr>
          <w:rFonts w:asciiTheme="majorHAnsi" w:eastAsia="Times New Roman" w:hAnsiTheme="majorHAnsi" w:cstheme="majorHAnsi"/>
          <w:sz w:val="22"/>
          <w:szCs w:val="22"/>
          <w:lang w:eastAsia="en-AU"/>
        </w:rPr>
      </w:pPr>
    </w:p>
    <w:p w14:paraId="39A1E731" w14:textId="3C9DC5BC" w:rsidR="00FE26E7" w:rsidRPr="00E047B1" w:rsidRDefault="00FE26E7" w:rsidP="00E047B1">
      <w:pPr>
        <w:pStyle w:val="ListParagraph"/>
        <w:numPr>
          <w:ilvl w:val="0"/>
          <w:numId w:val="32"/>
        </w:numPr>
        <w:rPr>
          <w:rFonts w:asciiTheme="majorHAnsi" w:eastAsia="Times New Roman" w:hAnsiTheme="majorHAnsi" w:cstheme="majorHAnsi"/>
          <w:sz w:val="22"/>
          <w:szCs w:val="22"/>
          <w:lang w:eastAsia="en-AU"/>
        </w:rPr>
      </w:pPr>
      <w:r w:rsidRPr="00E047B1">
        <w:rPr>
          <w:rFonts w:asciiTheme="majorHAnsi" w:eastAsia="Times New Roman" w:hAnsiTheme="majorHAnsi" w:cstheme="majorHAnsi"/>
          <w:sz w:val="22"/>
          <w:szCs w:val="22"/>
          <w:lang w:eastAsia="en-AU"/>
        </w:rPr>
        <w:t xml:space="preserve">Which of the following correctly identifies each of the missing components of the nervous system? </w:t>
      </w:r>
    </w:p>
    <w:p w14:paraId="6582EE0D" w14:textId="038B1735" w:rsidR="00FE26E7" w:rsidRPr="00E047B1" w:rsidRDefault="00FE26E7">
      <w:pPr>
        <w:rPr>
          <w:rFonts w:asciiTheme="majorHAnsi" w:eastAsia="Times New Roman" w:hAnsiTheme="majorHAnsi" w:cstheme="majorHAnsi"/>
          <w:sz w:val="22"/>
          <w:szCs w:val="22"/>
          <w:lang w:eastAsia="en-AU"/>
        </w:rPr>
      </w:pPr>
      <w:r w:rsidRPr="00593C88">
        <w:rPr>
          <w:rFonts w:asciiTheme="majorHAnsi" w:hAnsiTheme="majorHAnsi" w:cs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41A2D9" wp14:editId="6009710B">
                <wp:simplePos x="0" y="0"/>
                <wp:positionH relativeFrom="column">
                  <wp:posOffset>-108936</wp:posOffset>
                </wp:positionH>
                <wp:positionV relativeFrom="paragraph">
                  <wp:posOffset>1160467</wp:posOffset>
                </wp:positionV>
                <wp:extent cx="5931877" cy="293077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877" cy="29307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D1A54" id="Rectangle 15" o:spid="_x0000_s1026" style="position:absolute;margin-left:-8.6pt;margin-top:91.4pt;width:467.1pt;height:2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" fillcolor="yellow" stroked="f" strokeweight="1pt">
                <v:fill opacity="24929f"/>
              </v:rect>
            </w:pict>
          </mc:Fallback>
        </mc:AlternateContent>
      </w:r>
      <w:r w:rsidRPr="00593C88">
        <w:rPr>
          <w:rFonts w:asciiTheme="majorHAnsi" w:hAnsiTheme="majorHAnsi" w:cstheme="majorHAnsi"/>
          <w:b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1653278B" wp14:editId="0F20C08A">
            <wp:simplePos x="0" y="0"/>
            <wp:positionH relativeFrom="column">
              <wp:posOffset>-207818</wp:posOffset>
            </wp:positionH>
            <wp:positionV relativeFrom="paragraph">
              <wp:posOffset>257406</wp:posOffset>
            </wp:positionV>
            <wp:extent cx="6120765" cy="1998732"/>
            <wp:effectExtent l="0" t="0" r="635" b="0"/>
            <wp:wrapTopAndBottom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9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6E7" w:rsidRPr="00E047B1" w:rsidSect="00593C88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5F4F"/>
    <w:multiLevelType w:val="hybridMultilevel"/>
    <w:tmpl w:val="EA044576"/>
    <w:lvl w:ilvl="0" w:tplc="B8DEADB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B2203B"/>
    <w:multiLevelType w:val="hybridMultilevel"/>
    <w:tmpl w:val="5FA8487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A89510D"/>
    <w:multiLevelType w:val="hybridMultilevel"/>
    <w:tmpl w:val="1E76E0A4"/>
    <w:lvl w:ilvl="0" w:tplc="56323A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15268E"/>
    <w:multiLevelType w:val="hybridMultilevel"/>
    <w:tmpl w:val="5284E90A"/>
    <w:lvl w:ilvl="0" w:tplc="7A2EAE98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082C92">
      <w:start w:val="1"/>
      <w:numFmt w:val="lowerLetter"/>
      <w:lvlText w:val="(%2)"/>
      <w:lvlJc w:val="left"/>
      <w:pPr>
        <w:ind w:left="1069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F45FB"/>
    <w:multiLevelType w:val="hybridMultilevel"/>
    <w:tmpl w:val="A3707836"/>
    <w:lvl w:ilvl="0" w:tplc="12C464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1D6267"/>
    <w:multiLevelType w:val="hybridMultilevel"/>
    <w:tmpl w:val="B44C5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85659"/>
    <w:multiLevelType w:val="hybridMultilevel"/>
    <w:tmpl w:val="BDBAFB6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2952D6"/>
    <w:multiLevelType w:val="hybridMultilevel"/>
    <w:tmpl w:val="8DA8E4E4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BF56E072">
      <w:start w:val="3"/>
      <w:numFmt w:val="lowerLetter"/>
      <w:lvlText w:val="(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A1295F"/>
    <w:multiLevelType w:val="hybridMultilevel"/>
    <w:tmpl w:val="4AE6DC0C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E048C4DC">
      <w:start w:val="2"/>
      <w:numFmt w:val="decimal"/>
      <w:lvlText w:val="(%3"/>
      <w:lvlJc w:val="left"/>
      <w:pPr>
        <w:ind w:left="2700" w:hanging="360"/>
      </w:pPr>
      <w:rPr>
        <w:rFonts w:hint="default"/>
      </w:rPr>
    </w:lvl>
    <w:lvl w:ilvl="3" w:tplc="753AC23A">
      <w:start w:val="2"/>
      <w:numFmt w:val="lowerLetter"/>
      <w:lvlText w:val="(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C7277A"/>
    <w:multiLevelType w:val="hybridMultilevel"/>
    <w:tmpl w:val="33B4D5D2"/>
    <w:lvl w:ilvl="0" w:tplc="366899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2538B8"/>
    <w:multiLevelType w:val="hybridMultilevel"/>
    <w:tmpl w:val="96827A36"/>
    <w:lvl w:ilvl="0" w:tplc="84623F8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BE129F"/>
    <w:multiLevelType w:val="hybridMultilevel"/>
    <w:tmpl w:val="66E8458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2726068">
      <w:start w:val="1"/>
      <w:numFmt w:val="lowerLetter"/>
      <w:lvlText w:val="(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85F3E"/>
    <w:multiLevelType w:val="hybridMultilevel"/>
    <w:tmpl w:val="4D7C010E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DE56319"/>
    <w:multiLevelType w:val="hybridMultilevel"/>
    <w:tmpl w:val="40822292"/>
    <w:lvl w:ilvl="0" w:tplc="E0AA69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F947AE"/>
    <w:multiLevelType w:val="multilevel"/>
    <w:tmpl w:val="2D0232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F0687"/>
    <w:multiLevelType w:val="hybridMultilevel"/>
    <w:tmpl w:val="56B60F9C"/>
    <w:lvl w:ilvl="0" w:tplc="BC6641F4">
      <w:start w:val="1"/>
      <w:numFmt w:val="lowerLetter"/>
      <w:lvlText w:val="%1.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 w15:restartNumberingAfterBreak="0">
    <w:nsid w:val="3CAE25D1"/>
    <w:multiLevelType w:val="hybridMultilevel"/>
    <w:tmpl w:val="1CDEDD3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EC01293"/>
    <w:multiLevelType w:val="hybridMultilevel"/>
    <w:tmpl w:val="78C0BB96"/>
    <w:lvl w:ilvl="0" w:tplc="ED7C6A4E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EB6AA3"/>
    <w:multiLevelType w:val="hybridMultilevel"/>
    <w:tmpl w:val="7EF8746A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6667332"/>
    <w:multiLevelType w:val="hybridMultilevel"/>
    <w:tmpl w:val="3CC24682"/>
    <w:lvl w:ilvl="0" w:tplc="2F9485E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1E79D3"/>
    <w:multiLevelType w:val="hybridMultilevel"/>
    <w:tmpl w:val="C6146632"/>
    <w:lvl w:ilvl="0" w:tplc="45043370">
      <w:start w:val="1"/>
      <w:numFmt w:val="lowerLetter"/>
      <w:lvlText w:val="(%1)"/>
      <w:lvlJc w:val="center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2D4B5E"/>
    <w:multiLevelType w:val="hybridMultilevel"/>
    <w:tmpl w:val="D7E4F822"/>
    <w:lvl w:ilvl="0" w:tplc="568A48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910E61"/>
    <w:multiLevelType w:val="hybridMultilevel"/>
    <w:tmpl w:val="9BEAF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B482B6">
      <w:start w:val="1"/>
      <w:numFmt w:val="lowerLetter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9706DB"/>
    <w:multiLevelType w:val="hybridMultilevel"/>
    <w:tmpl w:val="630E9212"/>
    <w:lvl w:ilvl="0" w:tplc="6692492E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3D53E5"/>
    <w:multiLevelType w:val="hybridMultilevel"/>
    <w:tmpl w:val="F4FCFA36"/>
    <w:lvl w:ilvl="0" w:tplc="88B292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9295093"/>
    <w:multiLevelType w:val="hybridMultilevel"/>
    <w:tmpl w:val="D65E5732"/>
    <w:lvl w:ilvl="0" w:tplc="C5B40C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695DD3"/>
    <w:multiLevelType w:val="hybridMultilevel"/>
    <w:tmpl w:val="6AEE8CD2"/>
    <w:lvl w:ilvl="0" w:tplc="45043370">
      <w:start w:val="1"/>
      <w:numFmt w:val="lowerLetter"/>
      <w:lvlText w:val="(%1)"/>
      <w:lvlJc w:val="center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E78719D"/>
    <w:multiLevelType w:val="hybridMultilevel"/>
    <w:tmpl w:val="BFBC3C0C"/>
    <w:lvl w:ilvl="0" w:tplc="ABC42B56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1D1B28"/>
    <w:multiLevelType w:val="hybridMultilevel"/>
    <w:tmpl w:val="2786CD9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6CD83D98">
      <w:start w:val="17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3E45E39"/>
    <w:multiLevelType w:val="hybridMultilevel"/>
    <w:tmpl w:val="EA00A88C"/>
    <w:lvl w:ilvl="0" w:tplc="8626ED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D4C47D0"/>
    <w:multiLevelType w:val="hybridMultilevel"/>
    <w:tmpl w:val="878A3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B5A8C"/>
    <w:multiLevelType w:val="hybridMultilevel"/>
    <w:tmpl w:val="18BA17CA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073A25"/>
    <w:multiLevelType w:val="hybridMultilevel"/>
    <w:tmpl w:val="CD0A70A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5690338"/>
    <w:multiLevelType w:val="hybridMultilevel"/>
    <w:tmpl w:val="40161522"/>
    <w:lvl w:ilvl="0" w:tplc="B35432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7D73971"/>
    <w:multiLevelType w:val="hybridMultilevel"/>
    <w:tmpl w:val="ACB0506E"/>
    <w:lvl w:ilvl="0" w:tplc="1176524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A62F3"/>
    <w:multiLevelType w:val="hybridMultilevel"/>
    <w:tmpl w:val="95242DF6"/>
    <w:lvl w:ilvl="0" w:tplc="9D869612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E415940"/>
    <w:multiLevelType w:val="hybridMultilevel"/>
    <w:tmpl w:val="629EE6A4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E6E02E9"/>
    <w:multiLevelType w:val="hybridMultilevel"/>
    <w:tmpl w:val="8FD8E85C"/>
    <w:lvl w:ilvl="0" w:tplc="2D1A94C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F262159"/>
    <w:multiLevelType w:val="hybridMultilevel"/>
    <w:tmpl w:val="1DB641F0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A9A498AE">
      <w:start w:val="1"/>
      <w:numFmt w:val="lowerRoman"/>
      <w:lvlText w:val="(%2)"/>
      <w:lvlJc w:val="left"/>
      <w:pPr>
        <w:tabs>
          <w:tab w:val="num" w:pos="1953"/>
        </w:tabs>
        <w:ind w:left="1953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num w:numId="1" w16cid:durableId="924386401">
    <w:abstractNumId w:val="22"/>
  </w:num>
  <w:num w:numId="2" w16cid:durableId="2024088661">
    <w:abstractNumId w:val="24"/>
  </w:num>
  <w:num w:numId="3" w16cid:durableId="1174101635">
    <w:abstractNumId w:val="21"/>
  </w:num>
  <w:num w:numId="4" w16cid:durableId="1845902410">
    <w:abstractNumId w:val="38"/>
  </w:num>
  <w:num w:numId="5" w16cid:durableId="2035306114">
    <w:abstractNumId w:val="13"/>
  </w:num>
  <w:num w:numId="6" w16cid:durableId="1991395969">
    <w:abstractNumId w:val="9"/>
  </w:num>
  <w:num w:numId="7" w16cid:durableId="1500655461">
    <w:abstractNumId w:val="8"/>
  </w:num>
  <w:num w:numId="8" w16cid:durableId="1684235221">
    <w:abstractNumId w:val="7"/>
  </w:num>
  <w:num w:numId="9" w16cid:durableId="1989549680">
    <w:abstractNumId w:val="1"/>
  </w:num>
  <w:num w:numId="10" w16cid:durableId="1966233327">
    <w:abstractNumId w:val="12"/>
  </w:num>
  <w:num w:numId="11" w16cid:durableId="216094335">
    <w:abstractNumId w:val="16"/>
  </w:num>
  <w:num w:numId="12" w16cid:durableId="1002120085">
    <w:abstractNumId w:val="32"/>
  </w:num>
  <w:num w:numId="13" w16cid:durableId="1811942656">
    <w:abstractNumId w:val="18"/>
  </w:num>
  <w:num w:numId="14" w16cid:durableId="667708128">
    <w:abstractNumId w:val="28"/>
  </w:num>
  <w:num w:numId="15" w16cid:durableId="1910723498">
    <w:abstractNumId w:val="36"/>
  </w:num>
  <w:num w:numId="16" w16cid:durableId="804155962">
    <w:abstractNumId w:val="11"/>
  </w:num>
  <w:num w:numId="17" w16cid:durableId="1517187667">
    <w:abstractNumId w:val="34"/>
  </w:num>
  <w:num w:numId="18" w16cid:durableId="947666775">
    <w:abstractNumId w:val="6"/>
  </w:num>
  <w:num w:numId="19" w16cid:durableId="1480341610">
    <w:abstractNumId w:val="27"/>
  </w:num>
  <w:num w:numId="20" w16cid:durableId="1548949325">
    <w:abstractNumId w:val="23"/>
  </w:num>
  <w:num w:numId="21" w16cid:durableId="916673572">
    <w:abstractNumId w:val="17"/>
  </w:num>
  <w:num w:numId="22" w16cid:durableId="1943301323">
    <w:abstractNumId w:val="29"/>
  </w:num>
  <w:num w:numId="23" w16cid:durableId="1727873232">
    <w:abstractNumId w:val="33"/>
  </w:num>
  <w:num w:numId="24" w16cid:durableId="1795319560">
    <w:abstractNumId w:val="37"/>
  </w:num>
  <w:num w:numId="25" w16cid:durableId="960649838">
    <w:abstractNumId w:val="25"/>
  </w:num>
  <w:num w:numId="26" w16cid:durableId="2133404746">
    <w:abstractNumId w:val="15"/>
  </w:num>
  <w:num w:numId="27" w16cid:durableId="353112787">
    <w:abstractNumId w:val="4"/>
  </w:num>
  <w:num w:numId="28" w16cid:durableId="1755666359">
    <w:abstractNumId w:val="2"/>
  </w:num>
  <w:num w:numId="29" w16cid:durableId="210574897">
    <w:abstractNumId w:val="10"/>
  </w:num>
  <w:num w:numId="30" w16cid:durableId="1977950282">
    <w:abstractNumId w:val="19"/>
  </w:num>
  <w:num w:numId="31" w16cid:durableId="981884721">
    <w:abstractNumId w:val="0"/>
  </w:num>
  <w:num w:numId="32" w16cid:durableId="172843822">
    <w:abstractNumId w:val="3"/>
  </w:num>
  <w:num w:numId="33" w16cid:durableId="189757736">
    <w:abstractNumId w:val="26"/>
  </w:num>
  <w:num w:numId="34" w16cid:durableId="1383141164">
    <w:abstractNumId w:val="20"/>
  </w:num>
  <w:num w:numId="35" w16cid:durableId="1106772776">
    <w:abstractNumId w:val="5"/>
  </w:num>
  <w:num w:numId="36" w16cid:durableId="20472324">
    <w:abstractNumId w:val="30"/>
  </w:num>
  <w:num w:numId="37" w16cid:durableId="2006931192">
    <w:abstractNumId w:val="35"/>
  </w:num>
  <w:num w:numId="38" w16cid:durableId="495998527">
    <w:abstractNumId w:val="31"/>
  </w:num>
  <w:num w:numId="39" w16cid:durableId="19123513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FB"/>
    <w:rsid w:val="001E18CD"/>
    <w:rsid w:val="00545082"/>
    <w:rsid w:val="00593C88"/>
    <w:rsid w:val="006228FB"/>
    <w:rsid w:val="00B218AE"/>
    <w:rsid w:val="00E047B1"/>
    <w:rsid w:val="00E52F90"/>
    <w:rsid w:val="00E726CC"/>
    <w:rsid w:val="00F518FB"/>
    <w:rsid w:val="00FE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891A4"/>
  <w15:chartTrackingRefBased/>
  <w15:docId w15:val="{6D91BEC4-F622-9A4D-94FB-A71F09EAF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8FB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228FB"/>
    <w:pPr>
      <w:tabs>
        <w:tab w:val="center" w:pos="4320"/>
        <w:tab w:val="right" w:pos="8640"/>
      </w:tabs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228FB"/>
    <w:rPr>
      <w:rFonts w:ascii="Arial" w:eastAsia="Times New Roman" w:hAnsi="Arial" w:cs="Times New Roman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228FB"/>
    <w:pPr>
      <w:ind w:left="720"/>
      <w:contextualSpacing/>
    </w:pPr>
  </w:style>
  <w:style w:type="table" w:styleId="TableGrid">
    <w:name w:val="Table Grid"/>
    <w:basedOn w:val="TableNormal"/>
    <w:uiPriority w:val="39"/>
    <w:rsid w:val="006228FB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3381</Words>
  <Characters>19277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Sherwin (Mater Dei College - Edgewater)</dc:creator>
  <cp:keywords/>
  <dc:description/>
  <cp:lastModifiedBy>Kiara Hemetsberger (Mater Dei College - Edgewater)</cp:lastModifiedBy>
  <cp:revision>2</cp:revision>
  <dcterms:created xsi:type="dcterms:W3CDTF">2023-02-08T04:43:00Z</dcterms:created>
  <dcterms:modified xsi:type="dcterms:W3CDTF">2023-02-08T04:43:00Z</dcterms:modified>
</cp:coreProperties>
</file>